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-66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300"/>
        <w:gridCol w:w="1920"/>
        <w:gridCol w:w="3766"/>
      </w:tblGrid>
      <w:tr w:rsidR="003800EC" w:rsidTr="003800EC">
        <w:trPr>
          <w:trHeight w:val="1698"/>
        </w:trPr>
        <w:tc>
          <w:tcPr>
            <w:tcW w:w="1899" w:type="dxa"/>
          </w:tcPr>
          <w:p w:rsidR="003800EC" w:rsidRDefault="003800EC" w:rsidP="008B76F8">
            <w:pPr>
              <w:pStyle w:val="1"/>
              <w:jc w:val="center"/>
              <w:rPr>
                <w:sz w:val="24"/>
                <w:szCs w:val="24"/>
              </w:rPr>
            </w:pPr>
            <w:bookmarkStart w:id="0" w:name="_Hlk190166918"/>
            <w:bookmarkStart w:id="1" w:name="_GoBack"/>
            <w:bookmarkEnd w:id="0"/>
            <w:bookmarkEnd w:id="1"/>
            <w:r>
              <w:rPr>
                <w:noProof/>
                <w:sz w:val="24"/>
                <w:szCs w:val="24"/>
              </w:rPr>
              <w:drawing>
                <wp:inline distT="0" distB="0" distL="0" distR="0" wp14:anchorId="015943AE" wp14:editId="58861E82">
                  <wp:extent cx="931985" cy="905607"/>
                  <wp:effectExtent l="0" t="0" r="1905" b="8890"/>
                  <wp:docPr id="6" name="image3.png" descr="D:\логотип ргпу\билингв в разн. форматах\для ИС карта вузо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:\логотип ргпу\билингв в разн. форматах\для ИС карта вузов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107" cy="929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3800EC" w:rsidRDefault="003800EC" w:rsidP="008B76F8">
            <w:pPr>
              <w:pStyle w:val="1"/>
              <w:jc w:val="center"/>
              <w:rPr>
                <w:sz w:val="24"/>
                <w:szCs w:val="24"/>
              </w:rPr>
            </w:pPr>
            <w:r w:rsidRPr="009C4CFA">
              <w:rPr>
                <w:noProof/>
                <w:sz w:val="24"/>
                <w:szCs w:val="24"/>
              </w:rPr>
              <w:drawing>
                <wp:inline distT="0" distB="0" distL="0" distR="0" wp14:anchorId="2C4D5930" wp14:editId="2E636453">
                  <wp:extent cx="940777" cy="940777"/>
                  <wp:effectExtent l="0" t="0" r="0" b="0"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6525501-A018-4662-8B95-1991E373FD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6525501-A018-4662-8B95-1991E373FD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99" cy="97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:rsidR="003800EC" w:rsidRDefault="003800EC" w:rsidP="008B76F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0C8E7B" wp14:editId="1AC2E5B8">
                  <wp:extent cx="1011115" cy="940435"/>
                  <wp:effectExtent l="0" t="0" r="0" b="0"/>
                  <wp:docPr id="7" name="image2.png" descr="https://sp-ao.shortpixel.ai/client/q_glossy,ret_img,w_1024,h_610/https:/www.anopim.com/wp-content/uploads/2021/09/organizacziya-vzroslye-i-deti_foto-1024x6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sp-ao.shortpixel.ai/client/q_glossy,ret_img,w_1024,h_610/https:/www.anopim.com/wp-content/uploads/2021/09/organizacziya-vzroslye-i-deti_foto-1024x610.jpg"/>
                          <pic:cNvPicPr preferRelativeResize="0"/>
                        </pic:nvPicPr>
                        <pic:blipFill rotWithShape="1">
                          <a:blip r:embed="rId10"/>
                          <a:srcRect l="24680" t="5280" r="22763" b="11037"/>
                          <a:stretch/>
                        </pic:blipFill>
                        <pic:spPr bwMode="auto">
                          <a:xfrm>
                            <a:off x="0" y="0"/>
                            <a:ext cx="1083522" cy="100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3800EC" w:rsidRDefault="003800EC" w:rsidP="003800EC">
            <w:pPr>
              <w:pStyle w:val="1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F37FF0" wp14:editId="357FE797">
                  <wp:extent cx="1142414" cy="175970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17" r="20758"/>
                          <a:stretch/>
                        </pic:blipFill>
                        <pic:spPr bwMode="auto">
                          <a:xfrm>
                            <a:off x="0" y="0"/>
                            <a:ext cx="1190971" cy="183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EC" w:rsidTr="0078697E">
        <w:trPr>
          <w:trHeight w:val="2319"/>
        </w:trPr>
        <w:tc>
          <w:tcPr>
            <w:tcW w:w="9885" w:type="dxa"/>
            <w:gridSpan w:val="4"/>
          </w:tcPr>
          <w:p w:rsidR="003800EC" w:rsidRDefault="003800EC" w:rsidP="008B76F8">
            <w:pPr>
              <w:pStyle w:val="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2F39D6" wp14:editId="4CCA95DE">
                  <wp:extent cx="2294793" cy="15298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260" cy="1576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EF1" w:rsidRDefault="007D2EF1" w:rsidP="00B43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E07" w:rsidRPr="002601C3" w:rsidRDefault="00B43E07" w:rsidP="00B43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1C3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43E07" w:rsidRPr="002601C3" w:rsidRDefault="00B43E07" w:rsidP="00B43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1C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E87207" w:rsidRDefault="00B43E07" w:rsidP="00EA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</w:t>
      </w: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принять участие в программе</w:t>
      </w:r>
      <w:r w:rsidR="00E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D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80FDF"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аучно-практической конференции </w:t>
      </w:r>
      <w:r w:rsidR="00080FDF" w:rsidRPr="0026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«Летние чтения в Герценовском университете: Учить. Вдохновлять. Развивать»</w:t>
      </w:r>
      <w:r w:rsidR="00EA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специалистов сферы отдыха и оздоровления</w:t>
      </w:r>
      <w:r w:rsidR="00E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</w:t>
      </w:r>
      <w:r w:rsidR="00080FDF"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и регионов</w:t>
      </w:r>
      <w:r w:rsidR="00E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B43E07" w:rsidRPr="00EA7DE9" w:rsidRDefault="00E87207" w:rsidP="00EA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A7DE9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включена в план реализации мероприятий</w:t>
      </w:r>
      <w:r w:rsidR="00B43E07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DE9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«Год детского отдыха в системе образования»</w:t>
      </w:r>
      <w:r w:rsidR="008B76F8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(п.9)</w:t>
      </w:r>
      <w:r w:rsidR="00EA7DE9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7DE9" w:rsidRPr="008B7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первым заместителем Министра просвещения Российской Федерации А.В. Бугаевым</w:t>
      </w:r>
      <w:r w:rsidR="008B7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FDF" w:rsidRPr="002601C3" w:rsidRDefault="00080FDF" w:rsidP="00080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EA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13- 14 марта 2025</w:t>
      </w:r>
      <w:r w:rsidRPr="007A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E07" w:rsidRPr="002601C3" w:rsidRDefault="00B43E07" w:rsidP="00B43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Организаторы: </w:t>
      </w:r>
    </w:p>
    <w:p w:rsidR="00B43E07" w:rsidRPr="002601C3" w:rsidRDefault="00B43E07" w:rsidP="008B76F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государственный педагогический университет им. А. И. Герцена</w:t>
      </w:r>
      <w:r w:rsidR="00E87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207" w:rsidRPr="00ED602C" w:rsidRDefault="00E87207" w:rsidP="008B76F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 общественная организация «Содействие детскому отдыху»;</w:t>
      </w:r>
    </w:p>
    <w:p w:rsidR="002601C3" w:rsidRPr="00ED602C" w:rsidRDefault="00B43E07" w:rsidP="00080FDF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Санкт-Петербургская общественная организация руководителей</w:t>
      </w:r>
      <w:r w:rsidR="008B76F8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организаторов детского отдыха и оздоровления «Ассоциация «Взрослые и дети»</w:t>
      </w:r>
      <w:r w:rsidR="00E87207" w:rsidRPr="00ED6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1C3" w:rsidRDefault="00080FDF" w:rsidP="008B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Санкт- Петербург, наб. реки Мойки, 48</w:t>
      </w:r>
    </w:p>
    <w:p w:rsidR="00080FDF" w:rsidRPr="002601C3" w:rsidRDefault="00080FDF" w:rsidP="0008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 через КПП ул. Казанская, 3)</w:t>
      </w:r>
    </w:p>
    <w:p w:rsidR="002601C3" w:rsidRPr="002601C3" w:rsidRDefault="00B43E07" w:rsidP="00B43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r w:rsidR="00EA7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(</w:t>
      </w: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r w:rsidR="00E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дистанционная)</w:t>
      </w:r>
      <w:r w:rsidR="002601C3" w:rsidRPr="00260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E07" w:rsidRPr="00B43E07" w:rsidRDefault="00B43E07" w:rsidP="00EA7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приглашаются: руководители лагерей досуга и отдыха, лагерей с дневным пребыванием, загородных лагерей отдыха и оздоровления детей, санаторно-оздоровительных лагерей, детских лагерей палаточного типа и их заместители, руководители программ смен, старшие вожатые, старшие воспитатели, педагоги-организаторы, вожатые, стажеры.</w:t>
      </w:r>
    </w:p>
    <w:p w:rsidR="00F815C3" w:rsidRPr="00ED602C" w:rsidRDefault="002601C3" w:rsidP="00F815C3">
      <w:pPr>
        <w:pStyle w:val="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1C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43E07" w:rsidRPr="00B43E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E07" w:rsidRPr="00B43E07">
        <w:rPr>
          <w:rFonts w:ascii="Times New Roman" w:eastAsia="Times New Roman" w:hAnsi="Times New Roman" w:cs="Times New Roman"/>
          <w:sz w:val="24"/>
          <w:szCs w:val="24"/>
        </w:rPr>
        <w:t xml:space="preserve">конференцию </w:t>
      </w:r>
      <w:r w:rsidRPr="00B43E07">
        <w:rPr>
          <w:rFonts w:ascii="Times New Roman" w:eastAsia="Times New Roman" w:hAnsi="Times New Roman" w:cs="Times New Roman"/>
          <w:sz w:val="24"/>
          <w:szCs w:val="24"/>
        </w:rPr>
        <w:t xml:space="preserve">приглашены 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>в качестве спикер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7DE9">
        <w:rPr>
          <w:rFonts w:ascii="Times New Roman" w:eastAsia="Times New Roman" w:hAnsi="Times New Roman" w:cs="Times New Roman"/>
          <w:sz w:val="24"/>
          <w:szCs w:val="24"/>
        </w:rPr>
        <w:t>редставители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представители 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 xml:space="preserve">Комитета по образованию </w:t>
      </w:r>
      <w:r w:rsidR="00EA7DE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="00EA7DE9">
        <w:rPr>
          <w:rFonts w:ascii="Times New Roman" w:eastAsia="Times New Roman" w:hAnsi="Times New Roman" w:cs="Times New Roman"/>
          <w:sz w:val="24"/>
          <w:szCs w:val="24"/>
        </w:rPr>
        <w:t xml:space="preserve"> и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01C3">
        <w:rPr>
          <w:rFonts w:ascii="Times New Roman" w:eastAsia="Times New Roman" w:hAnsi="Times New Roman" w:cs="Times New Roman"/>
          <w:sz w:val="24"/>
          <w:szCs w:val="24"/>
        </w:rPr>
        <w:t>ведущие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эксперты </w:t>
      </w:r>
      <w:r w:rsidR="00DB709D">
        <w:rPr>
          <w:rFonts w:ascii="Times New Roman" w:eastAsia="Times New Roman" w:hAnsi="Times New Roman" w:cs="Times New Roman"/>
          <w:sz w:val="24"/>
          <w:szCs w:val="24"/>
        </w:rPr>
        <w:t>РГПУ им. А.И.Герцена (институт педагогики, институт психологии, и</w:t>
      </w:r>
      <w:r w:rsidR="00DB709D" w:rsidRPr="00DB709D">
        <w:rPr>
          <w:rFonts w:ascii="Times New Roman" w:eastAsia="Times New Roman" w:hAnsi="Times New Roman" w:cs="Times New Roman"/>
          <w:sz w:val="24"/>
          <w:szCs w:val="24"/>
        </w:rPr>
        <w:t>нститут дефектологического образования и реабилитации</w:t>
      </w:r>
      <w:r w:rsidR="007A33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15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5C3" w:rsidRPr="00ED602C">
        <w:rPr>
          <w:rFonts w:ascii="Times New Roman" w:eastAsia="Times New Roman" w:hAnsi="Times New Roman" w:cs="Times New Roman"/>
          <w:sz w:val="24"/>
          <w:szCs w:val="24"/>
        </w:rPr>
        <w:t>представители науки и профессионального сообщества организаторов детского отдыха и оздоровления регионов РФ.</w:t>
      </w:r>
    </w:p>
    <w:p w:rsidR="002601C3" w:rsidRPr="00B43E07" w:rsidRDefault="002601C3" w:rsidP="00B43E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E07" w:rsidRPr="00B43E07" w:rsidRDefault="00B43E07" w:rsidP="00B43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конференции состоит из пленарного заседания</w:t>
      </w:r>
      <w:r w:rsidR="007C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85F" w:rsidRPr="007C685F">
        <w:rPr>
          <w:rFonts w:ascii="Times New Roman" w:eastAsia="Times New Roman" w:hAnsi="Times New Roman" w:cs="Times New Roman"/>
          <w:sz w:val="24"/>
          <w:szCs w:val="24"/>
        </w:rPr>
        <w:t>«Детский отдых в России: стратегии и практики воплощения»</w:t>
      </w:r>
      <w:r w:rsidR="007C6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секций</w:t>
      </w:r>
      <w:r w:rsidR="00E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(13.03.2025</w:t>
      </w:r>
      <w:r w:rsidR="007A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7C685F" w:rsidRDefault="007C685F" w:rsidP="007C6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5C3" w:rsidRPr="00ED602C" w:rsidRDefault="00F815C3" w:rsidP="00F8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1. 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ДОЛ: Федеральная программа воспитательной работы, многообразие подходов, приоритетные направления</w:t>
      </w:r>
      <w:r w:rsidR="00E7319E" w:rsidRPr="00ED602C">
        <w:rPr>
          <w:rFonts w:ascii="Times New Roman" w:eastAsia="Times New Roman" w:hAnsi="Times New Roman" w:cs="Times New Roman"/>
          <w:sz w:val="24"/>
          <w:szCs w:val="24"/>
        </w:rPr>
        <w:t xml:space="preserve"> (трудовое воспитание</w:t>
      </w:r>
      <w:r w:rsidR="001D0BC6" w:rsidRPr="00ED602C">
        <w:rPr>
          <w:rFonts w:ascii="Times New Roman" w:eastAsia="Times New Roman" w:hAnsi="Times New Roman" w:cs="Times New Roman"/>
          <w:sz w:val="24"/>
          <w:szCs w:val="24"/>
        </w:rPr>
        <w:t>, гражданско-патриотическое воспитание, профоориентация и др.</w:t>
      </w:r>
      <w:r w:rsidR="00E7319E" w:rsidRPr="00ED60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0BC6" w:rsidRPr="00ED602C" w:rsidRDefault="001D0BC6" w:rsidP="00F8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 2.  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>Актуальные направления научных исследований сферы отдыха детей и их оздоровления;</w:t>
      </w:r>
    </w:p>
    <w:p w:rsidR="00F815C3" w:rsidRPr="00ED602C" w:rsidRDefault="00F815C3" w:rsidP="00F8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</w:t>
      </w:r>
      <w:r w:rsidR="001D0BC6" w:rsidRPr="00ED60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 xml:space="preserve">. Кадры, летняя практика студентов в детском оздоровительном лагере: организация, сопровождение, мотивация и поддержка; </w:t>
      </w:r>
    </w:p>
    <w:p w:rsidR="00F815C3" w:rsidRPr="00ED602C" w:rsidRDefault="00F815C3" w:rsidP="00F8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</w:t>
      </w:r>
      <w:r w:rsidR="001D0BC6" w:rsidRPr="00ED602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 xml:space="preserve"> Инклюзивные смены: готовность к проведению, лучший опыт</w:t>
      </w:r>
      <w:r w:rsidR="001D0BC6" w:rsidRPr="00ED602C">
        <w:rPr>
          <w:rFonts w:ascii="Times New Roman" w:eastAsia="Times New Roman" w:hAnsi="Times New Roman" w:cs="Times New Roman"/>
          <w:sz w:val="24"/>
          <w:szCs w:val="24"/>
        </w:rPr>
        <w:t xml:space="preserve"> (онлайн-включение секции «Организация детского отдыха в условиях инклюзивного оздоровительного лагеря» международного форума «Преемственная система  инклюзивного образования: актуальные проблемы науки и практики», г. Казань)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5C3" w:rsidRPr="00ED602C" w:rsidRDefault="00F815C3" w:rsidP="00F8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</w:t>
      </w:r>
      <w:r w:rsidR="001D0BC6" w:rsidRPr="00ED60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D602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D602C">
        <w:rPr>
          <w:rFonts w:ascii="Times New Roman" w:eastAsia="Times New Roman" w:hAnsi="Times New Roman" w:cs="Times New Roman"/>
          <w:sz w:val="24"/>
          <w:szCs w:val="24"/>
        </w:rPr>
        <w:t>Управление детским оздоровительным лагерем в новых реалиях: новые подходы в менеджменте, маркетинге, управлении персоналом.</w:t>
      </w:r>
    </w:p>
    <w:p w:rsidR="00F815C3" w:rsidRPr="007C685F" w:rsidRDefault="00F815C3" w:rsidP="007C6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33A2" w:rsidRDefault="007C685F" w:rsidP="007C6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14.03.2025</w:t>
      </w:r>
      <w:r w:rsidR="007A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</w:t>
      </w:r>
      <w:r w:rsidR="007A33A2" w:rsidRPr="007A3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в ДОЛ на практические занятия.</w:t>
      </w:r>
    </w:p>
    <w:p w:rsidR="00F815C3" w:rsidRDefault="00F815C3" w:rsidP="00F815C3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5C3" w:rsidRDefault="00F815C3" w:rsidP="00F815C3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на мероприятие</w:t>
      </w:r>
      <w:r w:rsidRPr="009C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обязательна по ссылке до 10.03.2025 г.</w:t>
      </w: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E13" w:rsidRDefault="00F635A0" w:rsidP="00F815C3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3" w:history="1">
        <w:r w:rsidR="00A25E13" w:rsidRPr="004E2C7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https://forms.yandex.ru/cloud/67aaec54f47e73b4b3fdc034/</w:t>
        </w:r>
      </w:hyperlink>
      <w:r w:rsidR="00A25E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815C3" w:rsidRDefault="00F815C3" w:rsidP="007C6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5C3" w:rsidRPr="00502160" w:rsidRDefault="00F815C3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60"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участия:</w:t>
      </w:r>
    </w:p>
    <w:p w:rsidR="00F815C3" w:rsidRDefault="00F815C3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регистрация на мероприятие обязательна.</w:t>
      </w:r>
    </w:p>
    <w:p w:rsidR="00F815C3" w:rsidRDefault="00F815C3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D016C">
        <w:rPr>
          <w:rFonts w:ascii="Times New Roman" w:eastAsia="Times New Roman" w:hAnsi="Times New Roman" w:cs="Times New Roman"/>
          <w:sz w:val="24"/>
          <w:szCs w:val="24"/>
        </w:rPr>
        <w:t>частие в конференции бесплатно.</w:t>
      </w:r>
    </w:p>
    <w:p w:rsidR="00F815C3" w:rsidRDefault="003D016C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конференции получают сертификаты (в электронном виде). </w:t>
      </w:r>
    </w:p>
    <w:p w:rsidR="00F815C3" w:rsidRPr="004B4905" w:rsidRDefault="00F815C3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05">
        <w:rPr>
          <w:rFonts w:ascii="Times New Roman" w:eastAsia="Times New Roman" w:hAnsi="Times New Roman" w:cs="Times New Roman"/>
          <w:sz w:val="24"/>
          <w:szCs w:val="24"/>
        </w:rPr>
        <w:t>Расходы на питание, проезд и проживание иногородних участников за счет направляющей стороны.</w:t>
      </w:r>
    </w:p>
    <w:p w:rsidR="00F815C3" w:rsidRPr="00ED602C" w:rsidRDefault="00ED602C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sz w:val="24"/>
          <w:szCs w:val="24"/>
        </w:rPr>
        <w:t xml:space="preserve">По итогам конференции </w:t>
      </w:r>
      <w:r w:rsidR="00F815C3" w:rsidRPr="00ED602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выпуск сборника материалов конференции в издательстве РГПУ. </w:t>
      </w:r>
    </w:p>
    <w:p w:rsidR="00F815C3" w:rsidRPr="00ED602C" w:rsidRDefault="00F815C3" w:rsidP="003800EC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2C">
        <w:rPr>
          <w:rFonts w:ascii="Times New Roman" w:eastAsia="Times New Roman" w:hAnsi="Times New Roman" w:cs="Times New Roman"/>
          <w:sz w:val="24"/>
          <w:szCs w:val="24"/>
        </w:rPr>
        <w:t>Требования к публикуемым материалам</w:t>
      </w:r>
      <w:r w:rsidR="00ED602C" w:rsidRPr="00ED602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приложении к письму. </w:t>
      </w:r>
    </w:p>
    <w:p w:rsidR="00F815C3" w:rsidRDefault="00F815C3" w:rsidP="00F815C3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05">
        <w:rPr>
          <w:rFonts w:ascii="Times New Roman" w:eastAsia="Times New Roman" w:hAnsi="Times New Roman" w:cs="Times New Roman"/>
          <w:sz w:val="24"/>
          <w:szCs w:val="24"/>
        </w:rPr>
        <w:t>Контакты Оргкомитета:</w:t>
      </w:r>
    </w:p>
    <w:p w:rsidR="00F815C3" w:rsidRPr="004B4905" w:rsidRDefault="00F815C3" w:rsidP="00F81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Pr="004B4905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sdorus</w:t>
        </w:r>
        <w:r w:rsidRPr="004B4905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4B4905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list</w:t>
        </w:r>
        <w:r w:rsidRPr="004B4905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4B4905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с пометкой «Летние чтения»</w:t>
      </w:r>
    </w:p>
    <w:p w:rsidR="00F815C3" w:rsidRPr="004B4905" w:rsidRDefault="00F815C3" w:rsidP="00F8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Савельева Оксана Петровна</w:t>
      </w: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тел. </w:t>
      </w:r>
      <w:r w:rsidRPr="00DF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8-932-019-51-68</w:t>
      </w:r>
    </w:p>
    <w:p w:rsidR="00F815C3" w:rsidRDefault="00F815C3" w:rsidP="00F81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Петрова Светлана Геннадьевна, </w:t>
      </w: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тел. </w:t>
      </w:r>
      <w:bookmarkStart w:id="3" w:name="_Hlk164937587"/>
      <w:r w:rsidRPr="004B49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8-921-596-86-41</w:t>
      </w:r>
      <w:bookmarkEnd w:id="3"/>
    </w:p>
    <w:p w:rsidR="00ED602C" w:rsidRPr="004B4905" w:rsidRDefault="00ED602C" w:rsidP="00F81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Никонова Ирина Борисовна </w:t>
      </w:r>
      <w:r w:rsidR="003D01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тел. </w:t>
      </w:r>
      <w:r w:rsidR="005B12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8-921-341-90-19</w:t>
      </w:r>
    </w:p>
    <w:p w:rsidR="00F815C3" w:rsidRPr="004B4905" w:rsidRDefault="00F815C3" w:rsidP="00F815C3">
      <w:pPr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</w:p>
    <w:p w:rsidR="00A25E13" w:rsidRDefault="00A25E13" w:rsidP="001D0BC6">
      <w:pPr>
        <w:jc w:val="right"/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</w:p>
    <w:p w:rsidR="00A25E13" w:rsidRDefault="00A25E13" w:rsidP="00A25E13">
      <w:pPr>
        <w:jc w:val="center"/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</w:p>
    <w:p w:rsidR="00A25E13" w:rsidRDefault="00A25E13" w:rsidP="001D0BC6">
      <w:pPr>
        <w:jc w:val="right"/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</w:p>
    <w:p w:rsidR="00A25E13" w:rsidRDefault="00A25E13" w:rsidP="001D0BC6">
      <w:pPr>
        <w:jc w:val="right"/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</w:p>
    <w:p w:rsidR="007A33A2" w:rsidRDefault="00F815C3" w:rsidP="001D0BC6">
      <w:pPr>
        <w:jc w:val="right"/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  <w:r w:rsidRPr="004B4905"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  <w:t>Оргкомитет конференции</w:t>
      </w:r>
    </w:p>
    <w:p w:rsidR="004A1745" w:rsidRDefault="004A1745" w:rsidP="004A1745">
      <w:pPr>
        <w:spacing w:after="0" w:line="240" w:lineRule="auto"/>
        <w:contextualSpacing/>
        <w:jc w:val="right"/>
        <w:rPr>
          <w:rStyle w:val="fontstyle01"/>
          <w:b/>
          <w:i/>
          <w:sz w:val="24"/>
        </w:rPr>
      </w:pPr>
      <w:r>
        <w:rPr>
          <w:rStyle w:val="fontstyle01"/>
          <w:b/>
          <w:i/>
          <w:sz w:val="24"/>
        </w:rPr>
        <w:lastRenderedPageBreak/>
        <w:t>Приложение к информационному письму</w:t>
      </w:r>
    </w:p>
    <w:p w:rsidR="004A1745" w:rsidRDefault="004A1745" w:rsidP="00A25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745" w:rsidRDefault="004A1745" w:rsidP="00ED6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02C" w:rsidRDefault="00ED602C" w:rsidP="00ED6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статей для включения в сборник</w:t>
      </w:r>
    </w:p>
    <w:p w:rsidR="00ED602C" w:rsidRPr="00A21E8B" w:rsidRDefault="00ED602C" w:rsidP="00ED6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</w:t>
      </w:r>
    </w:p>
    <w:p w:rsidR="00ED602C" w:rsidRPr="002F6A6C" w:rsidRDefault="00ED602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оформления статьи в РИНЦ:</w:t>
      </w:r>
    </w:p>
    <w:p w:rsidR="00ED602C" w:rsidRPr="002F6A6C" w:rsidRDefault="00ED602C" w:rsidP="00ED60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статьи: 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 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 3 до </w:t>
      </w:r>
      <w:r w:rsidRPr="00A9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страниц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интервал Формат файла Microsoft Word 2007 и выше с расширением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docx. Шрифт Times New Roman, 14 кегель, межстрочный интервал 1,5.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 сверху и снизу, слева и справа: 2,5 см. Абзацный отступ 1,25 см. Выравнивание текста по ширине.</w:t>
      </w:r>
    </w:p>
    <w:p w:rsidR="00ED602C" w:rsidRPr="002F6A6C" w:rsidRDefault="00ED602C" w:rsidP="00ED60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Справочный аппарат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должен включать:</w:t>
      </w:r>
    </w:p>
    <w:p w:rsidR="00ED602C" w:rsidRPr="002F6A6C" w:rsidRDefault="00ED602C" w:rsidP="00ED60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Авторство (в правом верхнем углу И.О. Фамилия, ученая степень (сокращенно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ГОСТ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ученое звание, место работы (учебы), город, страна, размер шрифта 12, курсив).</w:t>
      </w:r>
    </w:p>
    <w:p w:rsidR="00ED602C" w:rsidRPr="002F6A6C" w:rsidRDefault="00ED602C" w:rsidP="00ED60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статьи на русском языке строчными буквами по центру, полужирный шрифт</w:t>
      </w:r>
    </w:p>
    <w:p w:rsidR="00ED602C" w:rsidRPr="002F6A6C" w:rsidRDefault="00ED602C" w:rsidP="00ED602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 и ключевые слова на русском языке; размер шрифта 12, курсив, слова</w:t>
      </w:r>
    </w:p>
    <w:p w:rsidR="00ED602C" w:rsidRPr="002F6A6C" w:rsidRDefault="00ED602C" w:rsidP="00ED6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«Аннотация», «Ключевые слова» полужирным шрифтом, без абзаца. Максимальный объем аннотации к статье — </w:t>
      </w: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300 слов. Минимальный объем аннотации не устанавливается.</w:t>
      </w:r>
    </w:p>
    <w:p w:rsidR="00ED602C" w:rsidRPr="002F6A6C" w:rsidRDefault="00ED602C" w:rsidP="00ED6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Авторство на английском языке.*</w:t>
      </w:r>
    </w:p>
    <w:p w:rsidR="00ED602C" w:rsidRPr="002F6A6C" w:rsidRDefault="00ED602C" w:rsidP="00ED6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статьи на английском языке.*</w:t>
      </w:r>
    </w:p>
    <w:p w:rsidR="00ED602C" w:rsidRPr="002F6A6C" w:rsidRDefault="00ED602C" w:rsidP="00ED6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 и ключевые слова статьи на английском языке.*</w:t>
      </w:r>
    </w:p>
    <w:p w:rsidR="00ED602C" w:rsidRPr="002F6A6C" w:rsidRDefault="00ED602C" w:rsidP="00ED6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в тексте в квадратных скобках (например, [5: 25]).</w:t>
      </w:r>
    </w:p>
    <w:p w:rsidR="00ED602C" w:rsidRPr="002F6A6C" w:rsidRDefault="00ED602C" w:rsidP="00ED6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Не допускаются подстрочные сноски на литературу. Список литературы нумеруется вручную (не автоматически).</w:t>
      </w:r>
    </w:p>
    <w:p w:rsidR="00ED602C" w:rsidRDefault="00ED602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2C" w:rsidRDefault="00ED602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2C" w:rsidRDefault="00ED602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16C" w:rsidRDefault="003D016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16C" w:rsidRDefault="003D016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16C" w:rsidRDefault="003D016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16C" w:rsidRDefault="003D016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2C" w:rsidRDefault="00ED602C" w:rsidP="00ED6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2C" w:rsidRPr="00192C7D" w:rsidRDefault="00ED602C" w:rsidP="00ED602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fontstyle01"/>
        </w:rPr>
        <w:t>* Требования к оформлению материала на английском языке в статье РИНЦ такие же, как и к оформлению материала на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русском языке</w:t>
      </w: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Default="00ED602C" w:rsidP="00ED602C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ED602C" w:rsidRPr="00C6099F" w:rsidRDefault="00ED602C" w:rsidP="00ED602C">
      <w:pPr>
        <w:spacing w:after="0" w:line="240" w:lineRule="auto"/>
        <w:contextualSpacing/>
        <w:rPr>
          <w:b/>
          <w:bCs/>
          <w:i/>
          <w:iCs/>
          <w:color w:val="000000"/>
        </w:rPr>
      </w:pPr>
      <w:r w:rsidRPr="00C6099F">
        <w:rPr>
          <w:rStyle w:val="fontstyle01"/>
          <w:b/>
          <w:i/>
          <w:sz w:val="24"/>
        </w:rPr>
        <w:t>Пример оформления статьи:</w:t>
      </w:r>
    </w:p>
    <w:p w:rsidR="00ED602C" w:rsidRPr="00C6099F" w:rsidRDefault="00ED602C" w:rsidP="00ED602C">
      <w:pPr>
        <w:spacing w:after="0" w:line="240" w:lineRule="auto"/>
        <w:ind w:firstLine="709"/>
        <w:contextualSpacing/>
        <w:jc w:val="right"/>
        <w:rPr>
          <w:rStyle w:val="fontstyle01"/>
          <w:b/>
          <w:i/>
          <w:sz w:val="24"/>
        </w:rPr>
      </w:pPr>
      <w:r>
        <w:rPr>
          <w:b/>
          <w:bCs/>
          <w:i/>
          <w:iCs/>
          <w:color w:val="000000"/>
        </w:rPr>
        <w:br/>
      </w:r>
      <w:r w:rsidRPr="00C6099F">
        <w:rPr>
          <w:rStyle w:val="fontstyle01"/>
          <w:b/>
          <w:i/>
          <w:sz w:val="24"/>
        </w:rPr>
        <w:t xml:space="preserve">М. И. </w:t>
      </w:r>
      <w:r w:rsidRPr="00A91264">
        <w:rPr>
          <w:rStyle w:val="fontstyle01"/>
          <w:b/>
          <w:i/>
          <w:color w:val="000000" w:themeColor="text1"/>
          <w:sz w:val="24"/>
        </w:rPr>
        <w:t>Иванова, канд. пед. наук</w:t>
      </w:r>
      <w:r w:rsidRPr="00C6099F">
        <w:rPr>
          <w:rStyle w:val="fontstyle01"/>
          <w:b/>
          <w:i/>
          <w:sz w:val="24"/>
        </w:rPr>
        <w:t>, доцент,</w:t>
      </w:r>
      <w:r w:rsidRPr="00C6099F">
        <w:rPr>
          <w:b/>
          <w:bCs/>
          <w:i/>
          <w:iCs/>
          <w:color w:val="000000"/>
          <w:sz w:val="32"/>
        </w:rPr>
        <w:br/>
      </w:r>
      <w:r w:rsidRPr="00C6099F">
        <w:rPr>
          <w:rStyle w:val="fontstyle01"/>
          <w:b/>
          <w:i/>
          <w:sz w:val="24"/>
        </w:rPr>
        <w:t>Российский государственный педагогический университет им. А. И. Герцена,</w:t>
      </w:r>
      <w:r w:rsidRPr="00C6099F">
        <w:rPr>
          <w:b/>
          <w:bCs/>
          <w:i/>
          <w:iCs/>
          <w:color w:val="000000"/>
          <w:sz w:val="32"/>
        </w:rPr>
        <w:br/>
      </w:r>
      <w:r w:rsidRPr="00C6099F">
        <w:rPr>
          <w:rStyle w:val="fontstyle01"/>
          <w:b/>
          <w:i/>
          <w:sz w:val="24"/>
        </w:rPr>
        <w:t>Санкт-Петербург, Россия</w:t>
      </w:r>
    </w:p>
    <w:p w:rsidR="00ED602C" w:rsidRDefault="00ED602C" w:rsidP="00ED602C">
      <w:pPr>
        <w:spacing w:after="0" w:line="240" w:lineRule="auto"/>
        <w:ind w:firstLine="709"/>
        <w:contextualSpacing/>
        <w:jc w:val="center"/>
        <w:rPr>
          <w:rStyle w:val="fontstyle21"/>
        </w:rPr>
      </w:pP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НАЗВАНИЕ</w:t>
      </w:r>
      <w:r w:rsidRPr="00C6099F">
        <w:rPr>
          <w:rStyle w:val="fontstyle21"/>
        </w:rPr>
        <w:t xml:space="preserve"> СТАТЬИ</w:t>
      </w:r>
    </w:p>
    <w:p w:rsidR="00ED602C" w:rsidRDefault="00ED602C" w:rsidP="00ED602C">
      <w:pPr>
        <w:spacing w:after="0" w:line="240" w:lineRule="auto"/>
        <w:ind w:firstLine="709"/>
        <w:contextualSpacing/>
        <w:jc w:val="both"/>
        <w:rPr>
          <w:b/>
          <w:bCs/>
          <w:color w:val="000000"/>
        </w:rPr>
      </w:pPr>
    </w:p>
    <w:p w:rsidR="00ED602C" w:rsidRDefault="00ED602C" w:rsidP="00ED602C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 xml:space="preserve">Аннотация. </w:t>
      </w:r>
      <w:r w:rsidRPr="00B44778">
        <w:rPr>
          <w:rStyle w:val="fontstyle31"/>
          <w:szCs w:val="28"/>
        </w:rPr>
        <w:t>Текст Текст Текст Текст Текст Текст Текст Текст Текст Текст</w:t>
      </w:r>
      <w:r w:rsidRPr="00B44778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Текст Текст Текст Текст Текст Текст Текст Текст Текст</w:t>
      </w:r>
      <w:r w:rsidRPr="00B44778">
        <w:rPr>
          <w:i/>
          <w:iCs/>
          <w:color w:val="000000"/>
          <w:sz w:val="24"/>
          <w:szCs w:val="28"/>
        </w:rPr>
        <w:br/>
      </w:r>
      <w:r w:rsidRPr="00B44778">
        <w:rPr>
          <w:rStyle w:val="fontstyle31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 Текст</w:t>
      </w:r>
      <w:r w:rsidRPr="00B44778">
        <w:rPr>
          <w:i/>
          <w:iCs/>
          <w:color w:val="000000"/>
          <w:sz w:val="24"/>
          <w:szCs w:val="28"/>
        </w:rPr>
        <w:br/>
      </w:r>
      <w:r w:rsidRPr="00B44778">
        <w:rPr>
          <w:rStyle w:val="fontstyle31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</w:t>
      </w:r>
      <w:r w:rsidRPr="00B44778">
        <w:rPr>
          <w:i/>
          <w:iCs/>
          <w:color w:val="000000"/>
          <w:sz w:val="24"/>
          <w:szCs w:val="28"/>
        </w:rPr>
        <w:br/>
      </w:r>
      <w:r w:rsidRPr="00B44778">
        <w:rPr>
          <w:rStyle w:val="fontstyle31"/>
          <w:szCs w:val="28"/>
        </w:rPr>
        <w:t>Текст Текст Текст Текст Текст Текст Текст Текст Текст Текст.</w:t>
      </w:r>
    </w:p>
    <w:p w:rsidR="00ED602C" w:rsidRPr="007D1622" w:rsidRDefault="00ED602C" w:rsidP="00ED602C">
      <w:pPr>
        <w:spacing w:after="0" w:line="240" w:lineRule="auto"/>
        <w:ind w:firstLine="709"/>
        <w:contextualSpacing/>
        <w:jc w:val="both"/>
        <w:rPr>
          <w:rStyle w:val="fontstyle01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>Ключевые</w:t>
      </w:r>
      <w:r w:rsidRPr="007D1622">
        <w:rPr>
          <w:rStyle w:val="fontstyle01"/>
          <w:b/>
          <w:i/>
          <w:sz w:val="24"/>
          <w:szCs w:val="28"/>
        </w:rPr>
        <w:t xml:space="preserve"> </w:t>
      </w:r>
      <w:r w:rsidRPr="00C6099F">
        <w:rPr>
          <w:rStyle w:val="fontstyle01"/>
          <w:b/>
          <w:i/>
          <w:sz w:val="24"/>
          <w:szCs w:val="28"/>
        </w:rPr>
        <w:t>слова</w:t>
      </w:r>
      <w:r w:rsidRPr="007D1622">
        <w:rPr>
          <w:rStyle w:val="fontstyle01"/>
          <w:b/>
          <w:i/>
          <w:sz w:val="24"/>
          <w:szCs w:val="28"/>
        </w:rPr>
        <w:t>:</w:t>
      </w:r>
      <w:r w:rsidRPr="007D1622">
        <w:rPr>
          <w:rStyle w:val="fontstyle01"/>
          <w:sz w:val="28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Cs w:val="28"/>
        </w:rPr>
        <w:t xml:space="preserve"> </w:t>
      </w:r>
      <w:r w:rsidRPr="00B44778">
        <w:rPr>
          <w:rStyle w:val="fontstyle31"/>
          <w:szCs w:val="28"/>
        </w:rPr>
        <w:t>Текст</w:t>
      </w:r>
      <w:r w:rsidRPr="007D1622">
        <w:rPr>
          <w:rStyle w:val="fontstyle31"/>
          <w:sz w:val="28"/>
          <w:szCs w:val="28"/>
        </w:rPr>
        <w:t>.</w:t>
      </w:r>
      <w:r w:rsidRPr="007D1622">
        <w:rPr>
          <w:i/>
          <w:iCs/>
          <w:color w:val="000000"/>
          <w:sz w:val="28"/>
          <w:szCs w:val="28"/>
        </w:rPr>
        <w:br/>
      </w:r>
    </w:p>
    <w:p w:rsidR="00ED602C" w:rsidRPr="00C6099F" w:rsidRDefault="00ED602C" w:rsidP="00ED602C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M. I. Ivanova,</w:t>
      </w:r>
      <w:r w:rsidRPr="007D1622">
        <w:rPr>
          <w:rStyle w:val="fontstyle01"/>
          <w:b/>
          <w:i/>
          <w:sz w:val="24"/>
          <w:lang w:val="en-US"/>
        </w:rPr>
        <w:t xml:space="preserve"> </w:t>
      </w:r>
      <w:r w:rsidRPr="00C6099F">
        <w:rPr>
          <w:rStyle w:val="fontstyle01"/>
          <w:b/>
          <w:i/>
          <w:sz w:val="24"/>
          <w:lang w:val="en-US"/>
        </w:rPr>
        <w:t>PhD Associate professor,</w:t>
      </w:r>
      <w:r w:rsidRPr="00C6099F">
        <w:rPr>
          <w:b/>
          <w:bCs/>
          <w:i/>
          <w:iCs/>
          <w:color w:val="000000"/>
          <w:sz w:val="32"/>
          <w:lang w:val="en-US"/>
        </w:rPr>
        <w:br/>
      </w:r>
      <w:r w:rsidRPr="00C6099F">
        <w:rPr>
          <w:rStyle w:val="fontstyle01"/>
          <w:b/>
          <w:i/>
          <w:sz w:val="24"/>
          <w:lang w:val="en-US"/>
        </w:rPr>
        <w:t xml:space="preserve">Herzen State Pedagogical University,, </w:t>
      </w:r>
    </w:p>
    <w:p w:rsidR="00ED602C" w:rsidRPr="00C6099F" w:rsidRDefault="00ED602C" w:rsidP="00ED602C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highlight w:val="yellow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St.</w:t>
      </w:r>
      <w:r w:rsidRPr="002043B9">
        <w:rPr>
          <w:rStyle w:val="fontstyle01"/>
          <w:b/>
          <w:i/>
          <w:sz w:val="24"/>
          <w:lang w:val="en-US"/>
        </w:rPr>
        <w:t> </w:t>
      </w:r>
      <w:r w:rsidRPr="00C6099F">
        <w:rPr>
          <w:rStyle w:val="fontstyle01"/>
          <w:b/>
          <w:i/>
          <w:sz w:val="24"/>
          <w:lang w:val="en-US"/>
        </w:rPr>
        <w:t>Petersburg, Russia</w:t>
      </w:r>
    </w:p>
    <w:p w:rsidR="00ED602C" w:rsidRDefault="00ED602C" w:rsidP="00ED602C">
      <w:pPr>
        <w:spacing w:after="0" w:line="240" w:lineRule="auto"/>
        <w:ind w:left="709" w:firstLine="709"/>
        <w:contextualSpacing/>
        <w:jc w:val="right"/>
        <w:rPr>
          <w:rStyle w:val="fontstyle01"/>
          <w:highlight w:val="yellow"/>
          <w:lang w:val="en-US"/>
        </w:rPr>
      </w:pPr>
    </w:p>
    <w:p w:rsidR="00ED602C" w:rsidRPr="00C6099F" w:rsidRDefault="00ED602C" w:rsidP="00ED602C">
      <w:pPr>
        <w:spacing w:after="0" w:line="240" w:lineRule="auto"/>
        <w:ind w:firstLine="709"/>
        <w:contextualSpacing/>
        <w:jc w:val="center"/>
        <w:rPr>
          <w:rStyle w:val="fontstyle21"/>
          <w:b w:val="0"/>
          <w:lang w:val="en-US"/>
        </w:rPr>
      </w:pPr>
      <w:r w:rsidRPr="002F6A6C">
        <w:rPr>
          <w:b/>
          <w:bCs/>
          <w:i/>
          <w:iCs/>
          <w:color w:val="000000"/>
          <w:lang w:val="en-US"/>
        </w:rPr>
        <w:br/>
      </w:r>
      <w:r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TITLE OF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</w:t>
      </w:r>
      <w:r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ARTICLE</w:t>
      </w:r>
    </w:p>
    <w:p w:rsidR="00ED602C" w:rsidRDefault="00ED602C" w:rsidP="00ED602C">
      <w:pPr>
        <w:spacing w:after="0" w:line="240" w:lineRule="auto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ED602C" w:rsidRDefault="00ED602C" w:rsidP="00ED602C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  <w:lang w:val="en-US"/>
        </w:rPr>
        <w:t>Abstract</w:t>
      </w:r>
      <w:r w:rsidRPr="00B44778">
        <w:rPr>
          <w:rStyle w:val="fontstyle01"/>
          <w:b/>
          <w:i/>
          <w:sz w:val="24"/>
          <w:szCs w:val="28"/>
        </w:rPr>
        <w:t>.</w:t>
      </w:r>
      <w:r w:rsidRPr="00B44778">
        <w:rPr>
          <w:rStyle w:val="fontstyle01"/>
          <w:i/>
          <w:sz w:val="24"/>
          <w:szCs w:val="28"/>
        </w:rPr>
        <w:t xml:space="preserve"> </w:t>
      </w:r>
      <w:r w:rsidRPr="00B44778">
        <w:rPr>
          <w:rStyle w:val="fontstyle31"/>
          <w:szCs w:val="28"/>
        </w:rPr>
        <w:t>Текст Текст Текст Текст Текст Текст Текст Текст Текст Текст Текст Текст Текст Текст Текст Текст Текст Текст Текст</w:t>
      </w:r>
      <w:r w:rsidRPr="00B44778">
        <w:rPr>
          <w:i/>
          <w:iCs/>
          <w:color w:val="000000"/>
          <w:sz w:val="24"/>
          <w:szCs w:val="28"/>
        </w:rPr>
        <w:br/>
      </w:r>
      <w:r w:rsidRPr="00B44778">
        <w:rPr>
          <w:rStyle w:val="fontstyle31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</w:t>
      </w:r>
      <w:r w:rsidRPr="00B44778">
        <w:rPr>
          <w:i/>
          <w:iCs/>
          <w:color w:val="000000"/>
          <w:sz w:val="24"/>
          <w:szCs w:val="28"/>
        </w:rPr>
        <w:br/>
      </w:r>
      <w:r w:rsidRPr="00B44778">
        <w:rPr>
          <w:rStyle w:val="fontstyle31"/>
          <w:szCs w:val="28"/>
        </w:rPr>
        <w:t>Текст Текст Текст Текст Текст Текст Текст Текст Текст Текст Текст Текст Текст</w:t>
      </w:r>
    </w:p>
    <w:p w:rsidR="00ED602C" w:rsidRPr="00B44778" w:rsidRDefault="00ED602C" w:rsidP="00ED602C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  <w:r w:rsidRPr="00B44778">
        <w:rPr>
          <w:rStyle w:val="fontstyle01"/>
          <w:b/>
          <w:i/>
          <w:sz w:val="24"/>
          <w:szCs w:val="28"/>
          <w:lang w:val="en-US"/>
        </w:rPr>
        <w:t>Key words</w:t>
      </w:r>
      <w:r w:rsidRPr="00B44778">
        <w:rPr>
          <w:rStyle w:val="fontstyle31"/>
          <w:b/>
          <w:szCs w:val="28"/>
          <w:lang w:val="en-US"/>
        </w:rPr>
        <w:t>:</w:t>
      </w:r>
      <w:r w:rsidRPr="00B44778">
        <w:rPr>
          <w:rStyle w:val="fontstyle31"/>
          <w:sz w:val="28"/>
          <w:szCs w:val="28"/>
          <w:lang w:val="en-US"/>
        </w:rPr>
        <w:t xml:space="preserve"> </w:t>
      </w:r>
      <w:r w:rsidRPr="00B44778">
        <w:rPr>
          <w:rStyle w:val="fontstyle31"/>
          <w:szCs w:val="28"/>
          <w:lang w:val="en-US"/>
        </w:rPr>
        <w:t>research activities, professional training, student, education, potential, risks.</w:t>
      </w:r>
    </w:p>
    <w:p w:rsidR="00ED602C" w:rsidRPr="00B44778" w:rsidRDefault="00ED602C" w:rsidP="00ED602C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</w:p>
    <w:p w:rsidR="00ED602C" w:rsidRPr="00C6099F" w:rsidRDefault="00ED602C" w:rsidP="00ED602C">
      <w:pPr>
        <w:spacing w:after="0" w:line="240" w:lineRule="auto"/>
        <w:ind w:firstLine="709"/>
        <w:jc w:val="both"/>
        <w:rPr>
          <w:rStyle w:val="fontstyle41"/>
        </w:rPr>
      </w:pP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</w:p>
    <w:p w:rsidR="00ED602C" w:rsidRPr="00A91264" w:rsidRDefault="00ED602C" w:rsidP="00ED602C">
      <w:pPr>
        <w:spacing w:after="0" w:line="240" w:lineRule="auto"/>
        <w:ind w:firstLine="709"/>
        <w:contextualSpacing/>
        <w:jc w:val="center"/>
        <w:rPr>
          <w:rStyle w:val="fontstyle01"/>
          <w:b/>
          <w:i/>
          <w:color w:val="000000" w:themeColor="text1"/>
          <w:sz w:val="24"/>
        </w:rPr>
      </w:pPr>
      <w:r w:rsidRPr="007D1622">
        <w:rPr>
          <w:color w:val="FF0000"/>
          <w:sz w:val="28"/>
          <w:szCs w:val="28"/>
        </w:rPr>
        <w:br/>
      </w:r>
      <w:r w:rsidRPr="00A91264">
        <w:rPr>
          <w:rStyle w:val="fontstyle01"/>
          <w:b/>
          <w:i/>
          <w:color w:val="000000" w:themeColor="text1"/>
          <w:sz w:val="24"/>
        </w:rPr>
        <w:t>Список литературы</w:t>
      </w:r>
    </w:p>
    <w:p w:rsidR="00ED602C" w:rsidRDefault="00ED602C" w:rsidP="00ED602C">
      <w:pPr>
        <w:spacing w:after="0" w:line="240" w:lineRule="auto"/>
        <w:ind w:firstLine="709"/>
        <w:contextualSpacing/>
        <w:jc w:val="both"/>
        <w:rPr>
          <w:rStyle w:val="fontstyle31"/>
        </w:rPr>
      </w:pPr>
      <w:r>
        <w:rPr>
          <w:rStyle w:val="fontstyle31"/>
        </w:rPr>
        <w:t>1. Айбазов М. М. Формирование педагогической культуры учителя // Современные</w:t>
      </w:r>
      <w:r>
        <w:rPr>
          <w:i/>
          <w:iCs/>
          <w:color w:val="000000"/>
        </w:rPr>
        <w:t xml:space="preserve"> </w:t>
      </w:r>
      <w:r>
        <w:rPr>
          <w:rStyle w:val="fontstyle31"/>
        </w:rPr>
        <w:t>концепции развития науки. – 2017. – С. 36–38.</w:t>
      </w:r>
    </w:p>
    <w:p w:rsidR="00ED602C" w:rsidRPr="00B44778" w:rsidRDefault="00ED602C" w:rsidP="00ED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18"/>
        </w:rPr>
      </w:pPr>
      <w:r>
        <w:rPr>
          <w:rStyle w:val="fontstyle31"/>
        </w:rPr>
        <w:t>2. Галкина Е. А. Механизмы обновления основных профессиональных образовательных</w:t>
      </w:r>
      <w:r>
        <w:rPr>
          <w:i/>
          <w:iCs/>
          <w:color w:val="000000"/>
        </w:rPr>
        <w:t xml:space="preserve"> </w:t>
      </w:r>
      <w:r>
        <w:rPr>
          <w:rStyle w:val="fontstyle31"/>
        </w:rPr>
        <w:t>программ магистратуры в региональном педагогическом вузе (на примере КГПУ им. В. П. Астафьева) // Вестник Красноярского государственного педагогического университета им. ВП Астафьева. – 2015. – №. 2 (32)</w:t>
      </w:r>
    </w:p>
    <w:p w:rsidR="00ED602C" w:rsidRPr="001D0BC6" w:rsidRDefault="00ED602C" w:rsidP="001D0BC6">
      <w:pPr>
        <w:jc w:val="right"/>
        <w:rPr>
          <w:rFonts w:ascii="Times New Roman" w:eastAsia="Times New Roman" w:hAnsi="Times New Roman" w:cs="Times New Roman"/>
          <w:color w:val="28303D"/>
          <w:sz w:val="24"/>
          <w:szCs w:val="24"/>
          <w:shd w:val="clear" w:color="auto" w:fill="FFFFFF"/>
        </w:rPr>
      </w:pPr>
    </w:p>
    <w:sectPr w:rsidR="00ED602C" w:rsidRPr="001D0BC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A0" w:rsidRDefault="00F635A0" w:rsidP="001D0BC6">
      <w:pPr>
        <w:spacing w:after="0" w:line="240" w:lineRule="auto"/>
      </w:pPr>
      <w:r>
        <w:separator/>
      </w:r>
    </w:p>
  </w:endnote>
  <w:endnote w:type="continuationSeparator" w:id="0">
    <w:p w:rsidR="00F635A0" w:rsidRDefault="00F635A0" w:rsidP="001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401676"/>
      <w:docPartObj>
        <w:docPartGallery w:val="Page Numbers (Bottom of Page)"/>
        <w:docPartUnique/>
      </w:docPartObj>
    </w:sdtPr>
    <w:sdtEndPr/>
    <w:sdtContent>
      <w:p w:rsidR="00D80126" w:rsidRDefault="00D801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A3">
          <w:rPr>
            <w:noProof/>
          </w:rPr>
          <w:t>1</w:t>
        </w:r>
        <w:r>
          <w:fldChar w:fldCharType="end"/>
        </w:r>
      </w:p>
    </w:sdtContent>
  </w:sdt>
  <w:p w:rsidR="00D80126" w:rsidRDefault="00D801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A0" w:rsidRDefault="00F635A0" w:rsidP="001D0BC6">
      <w:pPr>
        <w:spacing w:after="0" w:line="240" w:lineRule="auto"/>
      </w:pPr>
      <w:r>
        <w:separator/>
      </w:r>
    </w:p>
  </w:footnote>
  <w:footnote w:type="continuationSeparator" w:id="0">
    <w:p w:rsidR="00F635A0" w:rsidRDefault="00F635A0" w:rsidP="001D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6F"/>
    <w:multiLevelType w:val="hybridMultilevel"/>
    <w:tmpl w:val="D85833A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4C75EC"/>
    <w:multiLevelType w:val="hybridMultilevel"/>
    <w:tmpl w:val="52863324"/>
    <w:lvl w:ilvl="0" w:tplc="E5F0C9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8F3AD9"/>
    <w:multiLevelType w:val="multilevel"/>
    <w:tmpl w:val="8CBA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900FB"/>
    <w:multiLevelType w:val="hybridMultilevel"/>
    <w:tmpl w:val="9BDCD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BA3AB6"/>
    <w:multiLevelType w:val="multilevel"/>
    <w:tmpl w:val="107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51951"/>
    <w:multiLevelType w:val="hybridMultilevel"/>
    <w:tmpl w:val="C5FAC066"/>
    <w:lvl w:ilvl="0" w:tplc="E5F0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07"/>
    <w:rsid w:val="00080FDF"/>
    <w:rsid w:val="001042FA"/>
    <w:rsid w:val="001D0BC6"/>
    <w:rsid w:val="002601C3"/>
    <w:rsid w:val="003800EC"/>
    <w:rsid w:val="003D016C"/>
    <w:rsid w:val="004A1745"/>
    <w:rsid w:val="004A33D6"/>
    <w:rsid w:val="005B1229"/>
    <w:rsid w:val="00655CA3"/>
    <w:rsid w:val="007840C0"/>
    <w:rsid w:val="007A33A2"/>
    <w:rsid w:val="007C685F"/>
    <w:rsid w:val="007D2EF1"/>
    <w:rsid w:val="008B76F8"/>
    <w:rsid w:val="00A020E5"/>
    <w:rsid w:val="00A25E13"/>
    <w:rsid w:val="00A44C06"/>
    <w:rsid w:val="00B43E07"/>
    <w:rsid w:val="00B97F8E"/>
    <w:rsid w:val="00D07AA3"/>
    <w:rsid w:val="00D80126"/>
    <w:rsid w:val="00DB709D"/>
    <w:rsid w:val="00E7319E"/>
    <w:rsid w:val="00E87207"/>
    <w:rsid w:val="00EA7DE9"/>
    <w:rsid w:val="00EB6511"/>
    <w:rsid w:val="00ED602C"/>
    <w:rsid w:val="00F635A0"/>
    <w:rsid w:val="00F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F8E"/>
    <w:rPr>
      <w:color w:val="0563C1" w:themeColor="hyperlink"/>
      <w:u w:val="single"/>
    </w:rPr>
  </w:style>
  <w:style w:type="paragraph" w:customStyle="1" w:styleId="1">
    <w:name w:val="Обычный1"/>
    <w:rsid w:val="008B76F8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unhideWhenUsed/>
    <w:rsid w:val="008B76F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BC6"/>
  </w:style>
  <w:style w:type="paragraph" w:styleId="a8">
    <w:name w:val="footer"/>
    <w:basedOn w:val="a"/>
    <w:link w:val="a9"/>
    <w:uiPriority w:val="99"/>
    <w:unhideWhenUsed/>
    <w:rsid w:val="001D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BC6"/>
  </w:style>
  <w:style w:type="character" w:customStyle="1" w:styleId="fontstyle01">
    <w:name w:val="fontstyle01"/>
    <w:basedOn w:val="a0"/>
    <w:rsid w:val="00ED602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D602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D602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D60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A25E1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F8E"/>
    <w:rPr>
      <w:color w:val="0563C1" w:themeColor="hyperlink"/>
      <w:u w:val="single"/>
    </w:rPr>
  </w:style>
  <w:style w:type="paragraph" w:customStyle="1" w:styleId="1">
    <w:name w:val="Обычный1"/>
    <w:rsid w:val="008B76F8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unhideWhenUsed/>
    <w:rsid w:val="008B76F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BC6"/>
  </w:style>
  <w:style w:type="paragraph" w:styleId="a8">
    <w:name w:val="footer"/>
    <w:basedOn w:val="a"/>
    <w:link w:val="a9"/>
    <w:uiPriority w:val="99"/>
    <w:unhideWhenUsed/>
    <w:rsid w:val="001D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BC6"/>
  </w:style>
  <w:style w:type="character" w:customStyle="1" w:styleId="fontstyle01">
    <w:name w:val="fontstyle01"/>
    <w:basedOn w:val="a0"/>
    <w:rsid w:val="00ED602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D602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D602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D60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A25E1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cloud/67aaec54f47e73b4b3fdc03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doru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dcterms:created xsi:type="dcterms:W3CDTF">2025-02-20T09:52:00Z</dcterms:created>
  <dcterms:modified xsi:type="dcterms:W3CDTF">2025-02-20T09:52:00Z</dcterms:modified>
</cp:coreProperties>
</file>