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82" w:rsidRPr="00505ACC" w:rsidRDefault="00761C82" w:rsidP="00505ACC">
      <w:pPr>
        <w:pStyle w:val="a4"/>
        <w:keepNext/>
        <w:keepLines/>
        <w:spacing w:after="60"/>
        <w:contextualSpacing/>
        <w:rPr>
          <w:rFonts w:ascii="Century Gothic" w:eastAsia="Times New Roman" w:hAnsi="Century Gothic" w:cs="Arial"/>
          <w:b/>
          <w:noProof/>
          <w:sz w:val="20"/>
          <w:szCs w:val="20"/>
          <w:lang w:eastAsia="en-US"/>
        </w:rPr>
      </w:pPr>
      <w:r>
        <w:rPr>
          <w:rFonts w:ascii="Century Gothic" w:eastAsia="Times New Roman" w:hAnsi="Century Gothic" w:cs="Arial"/>
          <w:b/>
          <w:sz w:val="28"/>
          <w:szCs w:val="28"/>
          <w:lang w:eastAsia="en-US"/>
        </w:rPr>
        <w:t>Программа 2</w:t>
      </w:r>
      <w:r w:rsidR="00AF33C4">
        <w:rPr>
          <w:rFonts w:ascii="Century Gothic" w:eastAsia="Times New Roman" w:hAnsi="Century Gothic" w:cs="Arial"/>
          <w:b/>
          <w:sz w:val="28"/>
          <w:szCs w:val="28"/>
          <w:lang w:eastAsia="en-US"/>
        </w:rPr>
        <w:t xml:space="preserve"> +</w:t>
      </w:r>
      <w:bookmarkStart w:id="0" w:name="_GoBack"/>
      <w:bookmarkEnd w:id="0"/>
      <w:r w:rsidR="00505ACC" w:rsidRPr="00505ACC">
        <w:rPr>
          <w:rFonts w:ascii="Century Gothic" w:eastAsia="Times New Roman" w:hAnsi="Century Gothic" w:cs="Arial"/>
          <w:b/>
          <w:sz w:val="28"/>
          <w:szCs w:val="28"/>
          <w:lang w:eastAsia="en-US"/>
        </w:rPr>
        <w:tab/>
      </w:r>
      <w:r w:rsidR="00505ACC" w:rsidRPr="00505ACC">
        <w:rPr>
          <w:rFonts w:ascii="Century Gothic" w:eastAsia="Times New Roman" w:hAnsi="Century Gothic" w:cs="Arial"/>
          <w:b/>
          <w:sz w:val="20"/>
          <w:szCs w:val="20"/>
          <w:lang w:eastAsia="en-US"/>
        </w:rPr>
        <w:t>Скорая медицинская помощь</w:t>
      </w:r>
      <w:r w:rsidR="00505ACC" w:rsidRPr="00505ACC">
        <w:rPr>
          <w:rFonts w:ascii="Century Gothic" w:eastAsia="Times New Roman" w:hAnsi="Century Gothic" w:cs="Arial"/>
          <w:b/>
          <w:sz w:val="20"/>
          <w:szCs w:val="20"/>
          <w:lang w:eastAsia="en-US"/>
        </w:rPr>
        <w:t xml:space="preserve">, </w:t>
      </w:r>
      <w:r w:rsidR="00505ACC" w:rsidRPr="00505ACC">
        <w:rPr>
          <w:rFonts w:ascii="Century Gothic" w:eastAsia="Times New Roman" w:hAnsi="Century Gothic" w:cs="Arial"/>
          <w:b/>
          <w:sz w:val="20"/>
          <w:szCs w:val="20"/>
          <w:lang w:eastAsia="en-US"/>
        </w:rPr>
        <w:t>Стационар планово-экстренный (Стандарт) 2-3-местные палаты</w:t>
      </w:r>
    </w:p>
    <w:p w:rsidR="00761C82" w:rsidRDefault="00761C82" w:rsidP="00761C82">
      <w:pPr>
        <w:rPr>
          <w:rFonts w:ascii="Century Gothic" w:hAnsi="Century Gothic"/>
          <w:noProof/>
          <w:sz w:val="20"/>
          <w:szCs w:val="20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1551"/>
        <w:gridCol w:w="4896"/>
        <w:gridCol w:w="296"/>
      </w:tblGrid>
      <w:tr w:rsidR="00761C82" w:rsidRPr="00871B6B" w:rsidTr="00824DD3">
        <w:trPr>
          <w:trHeight w:val="20"/>
        </w:trPr>
        <w:tc>
          <w:tcPr>
            <w:tcW w:w="3369" w:type="dxa"/>
            <w:vAlign w:val="center"/>
          </w:tcPr>
          <w:p w:rsidR="00761C82" w:rsidRPr="00DD474B" w:rsidRDefault="00761C82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 xml:space="preserve">Перечень видов помощи </w:t>
            </w:r>
          </w:p>
          <w:p w:rsidR="00761C82" w:rsidRPr="00DD474B" w:rsidRDefault="00761C82" w:rsidP="00824DD3">
            <w:pPr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в программе</w:t>
            </w:r>
          </w:p>
        </w:tc>
        <w:tc>
          <w:tcPr>
            <w:tcW w:w="6838" w:type="dxa"/>
            <w:gridSpan w:val="3"/>
            <w:vAlign w:val="center"/>
          </w:tcPr>
          <w:p w:rsidR="00761C82" w:rsidRPr="00DD474B" w:rsidRDefault="00761C82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Комментарии</w:t>
            </w:r>
          </w:p>
        </w:tc>
      </w:tr>
      <w:tr w:rsidR="00761C82" w:rsidRPr="00871B6B" w:rsidTr="00824DD3">
        <w:trPr>
          <w:trHeight w:val="20"/>
        </w:trPr>
        <w:tc>
          <w:tcPr>
            <w:tcW w:w="3369" w:type="dxa"/>
          </w:tcPr>
          <w:p w:rsidR="00761C82" w:rsidRDefault="00761C82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АМБУЛАТОРНАЯ ПОМОЩЬ</w:t>
            </w:r>
          </w:p>
        </w:tc>
        <w:tc>
          <w:tcPr>
            <w:tcW w:w="6838" w:type="dxa"/>
            <w:gridSpan w:val="3"/>
            <w:vAlign w:val="center"/>
          </w:tcPr>
          <w:p w:rsidR="00761C82" w:rsidRPr="00DD474B" w:rsidRDefault="00761C82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Уровень предоставляемых услуг: Стандарт (амбулатория).</w:t>
            </w:r>
          </w:p>
          <w:p w:rsidR="00761C82" w:rsidRDefault="00761C82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  <w:r w:rsidRPr="00DD474B">
              <w:rPr>
                <w:rFonts w:ascii="Century Gothic" w:hAnsi="Century Gothic"/>
              </w:rPr>
              <w:t>2 КАТЕГОРИЯ</w:t>
            </w:r>
          </w:p>
          <w:p w:rsidR="00761C82" w:rsidRPr="00DD474B" w:rsidRDefault="00761C82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871B6B" w:rsidTr="00824DD3">
        <w:trPr>
          <w:trHeight w:val="20"/>
        </w:trPr>
        <w:tc>
          <w:tcPr>
            <w:tcW w:w="3369" w:type="dxa"/>
          </w:tcPr>
          <w:p w:rsidR="00761C82" w:rsidRDefault="00761C82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ПОМОЩЬ НА ДОМУ</w:t>
            </w:r>
          </w:p>
        </w:tc>
        <w:tc>
          <w:tcPr>
            <w:tcW w:w="6838" w:type="dxa"/>
            <w:gridSpan w:val="3"/>
            <w:vAlign w:val="center"/>
          </w:tcPr>
          <w:p w:rsidR="00761C82" w:rsidRPr="00DD474B" w:rsidRDefault="00761C82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опьянения, отказ от осмотра в момент прибытия врача), Застрахованный обязан возместить расходы, понесенные Страховщиком.</w:t>
            </w:r>
          </w:p>
          <w:p w:rsidR="00761C82" w:rsidRPr="00DD474B" w:rsidRDefault="00761C82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Организуется через Центр Медицинской поддержки Северо-Западного РЦ САО "РЕСО-Гарантия" по телефону 600-03-23, 942-96-58, 346-84-84. Помощь на дому оказывается врачами клиник по усмотрению Страховщика.</w:t>
            </w:r>
          </w:p>
          <w:p w:rsidR="00761C82" w:rsidRPr="00A701DD" w:rsidRDefault="00761C82" w:rsidP="00824DD3">
            <w:pPr>
              <w:jc w:val="both"/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</w:rPr>
              <w:t xml:space="preserve">Вызов врача на дом в пределах административной границы г. Санкт-Петербурга осуществляется до 16.00, вызов врача на дом в Ленинградской области и в Курортном районе осуществляется до 12.00. Помощь на дому оказывается в пределах административной территории г. </w:t>
            </w:r>
            <w:proofErr w:type="spellStart"/>
            <w:r w:rsidRPr="00DD474B">
              <w:rPr>
                <w:rFonts w:ascii="Century Gothic" w:hAnsi="Century Gothic"/>
              </w:rPr>
              <w:t>Санкт-петербург</w:t>
            </w:r>
            <w:proofErr w:type="spellEnd"/>
            <w:r w:rsidRPr="00DD474B">
              <w:rPr>
                <w:rFonts w:ascii="Century Gothic" w:hAnsi="Century Gothic"/>
              </w:rPr>
              <w:t xml:space="preserve">; Курортный район: не </w:t>
            </w:r>
            <w:proofErr w:type="gramStart"/>
            <w:r w:rsidRPr="00DD474B">
              <w:rPr>
                <w:rFonts w:ascii="Century Gothic" w:hAnsi="Century Gothic"/>
              </w:rPr>
              <w:t>далее  г.</w:t>
            </w:r>
            <w:proofErr w:type="gramEnd"/>
            <w:r w:rsidRPr="00DD474B">
              <w:rPr>
                <w:rFonts w:ascii="Century Gothic" w:hAnsi="Century Gothic"/>
              </w:rPr>
              <w:t xml:space="preserve"> Зеленогорск; Всеволожский район: не далее населенных пунктов Всеволожск, Бугры, </w:t>
            </w:r>
            <w:proofErr w:type="spellStart"/>
            <w:r w:rsidRPr="00DD474B">
              <w:rPr>
                <w:rFonts w:ascii="Century Gothic" w:hAnsi="Century Gothic"/>
              </w:rPr>
              <w:t>Новодевяткино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Мурино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Кузьмолово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Заневка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Колтуши</w:t>
            </w:r>
            <w:proofErr w:type="spellEnd"/>
            <w:r w:rsidRPr="00DD474B">
              <w:rPr>
                <w:rFonts w:ascii="Century Gothic" w:hAnsi="Century Gothic"/>
              </w:rPr>
              <w:t xml:space="preserve">, Сертолово, Павлово, </w:t>
            </w:r>
            <w:proofErr w:type="spellStart"/>
            <w:r w:rsidRPr="00DD474B">
              <w:rPr>
                <w:rFonts w:ascii="Century Gothic" w:hAnsi="Century Gothic"/>
              </w:rPr>
              <w:t>Разметелево</w:t>
            </w:r>
            <w:proofErr w:type="spellEnd"/>
            <w:r w:rsidRPr="00DD474B">
              <w:rPr>
                <w:rFonts w:ascii="Century Gothic" w:hAnsi="Century Gothic"/>
              </w:rPr>
              <w:t xml:space="preserve">, Юкки, </w:t>
            </w:r>
            <w:proofErr w:type="spellStart"/>
            <w:r w:rsidRPr="00DD474B">
              <w:rPr>
                <w:rFonts w:ascii="Century Gothic" w:hAnsi="Century Gothic"/>
              </w:rPr>
              <w:t>Янино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Старая, Новосаратовка; Ломоносовский район: не далее КАД; Гатчинский район: не далее </w:t>
            </w:r>
            <w:proofErr w:type="spellStart"/>
            <w:r w:rsidRPr="00DD474B">
              <w:rPr>
                <w:rFonts w:ascii="Century Gothic" w:hAnsi="Century Gothic"/>
              </w:rPr>
              <w:t>г.Коммунар</w:t>
            </w:r>
            <w:proofErr w:type="spellEnd"/>
            <w:r w:rsidRPr="00DD474B">
              <w:rPr>
                <w:rFonts w:ascii="Century Gothic" w:hAnsi="Century Gothic"/>
              </w:rPr>
              <w:t>; в г. Гатчина помощь на дому осуществляется ЛПУ г. Гатчина только в границах города</w:t>
            </w:r>
          </w:p>
          <w:p w:rsidR="00761C82" w:rsidRPr="00A701DD" w:rsidRDefault="00761C82" w:rsidP="00824DD3">
            <w:pPr>
              <w:jc w:val="both"/>
              <w:rPr>
                <w:rFonts w:ascii="Century Gothic" w:hAnsi="Century Gothic"/>
                <w:noProof/>
              </w:rPr>
            </w:pP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</w:p>
          <w:p w:rsidR="00761C82" w:rsidRDefault="00761C82" w:rsidP="00824DD3">
            <w:pPr>
              <w:jc w:val="center"/>
              <w:rPr>
                <w:rFonts w:ascii="Century Gothic" w:hAnsi="Century Gothic" w:cs="Calibri"/>
                <w:noProof/>
              </w:rPr>
            </w:pPr>
            <w:r w:rsidRPr="00D823F2">
              <w:rPr>
                <w:rFonts w:ascii="Century Gothic" w:hAnsi="Century Gothic" w:cs="Calibri"/>
                <w:noProof/>
              </w:rPr>
              <w:t>Название</w:t>
            </w:r>
            <w:r w:rsidRPr="00985E2E">
              <w:rPr>
                <w:rFonts w:ascii="Century Gothic" w:hAnsi="Century Gothic" w:cs="Calibri"/>
                <w:noProof/>
              </w:rPr>
              <w:t xml:space="preserve"> </w:t>
            </w:r>
            <w:r w:rsidRPr="00D823F2">
              <w:rPr>
                <w:rFonts w:ascii="Century Gothic" w:hAnsi="Century Gothic" w:cs="Calibri"/>
                <w:noProof/>
              </w:rPr>
              <w:t>клиники</w:t>
            </w:r>
          </w:p>
          <w:p w:rsidR="00761C82" w:rsidRPr="00985E2E" w:rsidRDefault="00761C82" w:rsidP="00824DD3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4952" w:type="dxa"/>
          </w:tcPr>
          <w:p w:rsidR="00761C82" w:rsidRDefault="00761C82" w:rsidP="00824DD3">
            <w:pPr>
              <w:jc w:val="center"/>
              <w:rPr>
                <w:rFonts w:ascii="Century Gothic" w:hAnsi="Century Gothic"/>
              </w:rPr>
            </w:pPr>
          </w:p>
          <w:p w:rsidR="00761C82" w:rsidRDefault="00761C82" w:rsidP="00824DD3">
            <w:pPr>
              <w:jc w:val="center"/>
              <w:rPr>
                <w:rFonts w:ascii="Century Gothic" w:hAnsi="Century Gothic"/>
              </w:rPr>
            </w:pPr>
            <w:r w:rsidRPr="00D823F2">
              <w:rPr>
                <w:rFonts w:ascii="Century Gothic" w:hAnsi="Century Gothic"/>
              </w:rPr>
              <w:t>Адрес</w:t>
            </w:r>
          </w:p>
          <w:p w:rsidR="00761C82" w:rsidRPr="00D823F2" w:rsidRDefault="00761C82" w:rsidP="00824DD3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АМБУЛАТОРНАЯ ПОМОЩЬ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МЕДПОМОЩЬ 24.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Балканская, д 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71А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 НЕМЕЦКАЯ СЕМЕЙНАЯ  КЛИНИКА взрослая сеть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Варшавская, д 23/1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Чернышевского, д 11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Невский, д 114/116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МЕДИКОМ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Авиатриссы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Зверевой, д 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Гатчина,  7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армии, д 10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Киргетова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16Б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Хохлова, д 8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Гатчинский р-н, д Малые Колпаны,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мкр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Речной,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ОДОНТ, ООО (поликлиника)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Казанская, д 44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Московское, д 30к2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Зои Космодемьянской, д 11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Коллонтай, д 5/1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Комендантский, д 62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Блохина, д 13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Бухарестская, д 12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взрослая сеть БАЛТЗДРАВ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Говорова, д 37/2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Дыбенко, д 25к1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84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Ярослава Гашека, д 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ПЕРВАЯ СЕМЕЙНАЯ КЛИНИКА ПЕТЕРБУРГА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Каменноостровский, д 16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Белы Куна, д 1к2литерА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36/2литерА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27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36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Сеть Медицинских центров "MEDSWISS в Санкт-Петербурге" (МЦ </w:t>
            </w:r>
            <w:proofErr w:type="spellStart"/>
            <w:r>
              <w:rPr>
                <w:rFonts w:ascii="Century Gothic" w:hAnsi="Century Gothic"/>
              </w:rPr>
              <w:t>Медсвисс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119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Обуховской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Обороны, д 120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 40, СПБ ГАУЗ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Невский, д 86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ЛЕНИНГРАДСКОЙ ОБЛАСТНОЙ КЛИНИЧЕСКОЙ БОЛЬНИЦЫ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МО РАН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Тореза, д 72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"Адмиралтейские верфи"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Садовая, д 126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БАЛТМЕД (БАЛТИЙСКАЯ МЕДИЦИНСКАЯ КЛИНИКА,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Выборгское, д 40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  <w:b/>
              </w:rPr>
              <w:t>Запись по телефону центра медицинской поддержки: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</w:rPr>
              <w:t xml:space="preserve">МЕДИЦИНСКИЙ ЦЕНТР МСЧ-24,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Политехническая, д 13-15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</w:t>
            </w:r>
            <w:proofErr w:type="spellStart"/>
            <w:r>
              <w:rPr>
                <w:rFonts w:ascii="Century Gothic" w:hAnsi="Century Gothic"/>
              </w:rPr>
              <w:t>МедиОР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Луга,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Володарского, д 46А</w:t>
            </w: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г.Волхов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ул. Воронежская,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ДОМ,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Александровская, д 80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ДЕЛИС,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Кирова, д 22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Павловск,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Васенко,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МЕЖДУНАРОДНЫЙ МЕДИЦИНСКИЙ ЦЕНТР ВРЕМЯ,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Сампсониевский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ГБОУ ВПО СПб ГМУ им </w:t>
            </w:r>
            <w:proofErr w:type="spellStart"/>
            <w:r>
              <w:rPr>
                <w:rFonts w:ascii="Century Gothic" w:hAnsi="Century Gothic"/>
              </w:rPr>
              <w:t>И.П.Павлова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Льва Толстого, д 6/8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РЖД-МЕДИЦИНА города Санкт-Петербурга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Мечникова, д 27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ЭКО-БЕЗОПАСНОСТЬ,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Достоевского, д 40/44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Полковая, д 1/25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Созвездие,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102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АВИЦЕННА,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Оранжерейная, д 64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НИЦ ЭКО-БЕЗОПАСНОСТЬ,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Юрия Гагарина, д 65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Заневский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65/5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НАША КЛИНИКА,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Бадаева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д Новое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Девяткино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Главная, д 60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59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ЦЕНТР ДОКАЗАТЕЛЬНОЙ МЕДИЦИНЫ, АО (СПб)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Кондратьевский, д 62/3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Олеко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Дундича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8/2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116/1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Наставников, д 36/2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г Санкт-Петербург, ш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Пулковское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28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Светогорск,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Спортивная, д 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Александровской Фермы, д 8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Луга,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Болотная, д 13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32к1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ДИАГНОСТИЧЕСКИЙ КОНСУЛЬТАТИВНЫЙ ЦЕНТР № 85, ГУ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89к3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Лёни Голикова, д 29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"СОГАЗ" ПРОФМЕДИЦИНА,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Стачек, д 47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ТИТАНМЕД, ЦСМ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32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Комсомольская, д 16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ПЕТЕРГОФ-МЕД,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Озерковая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Разводная, д 19к1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ГРАНТИ-МЕД,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Рылеева, д 15А, оф 7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Корнеева, д 6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Чекистов, д 22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Гаврская, д 15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121к2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147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ММЦ ЕВРОПЕЙСКИЙ ЦЕНТР ВАКЦИНАЦИИ (ЭКСПРЕСС-СЕРВИС, ООО)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Петербург,  набережная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132А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Пушкин, ш Павловское, д 41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МЕДИУС И К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Социалистическая, д 107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Центральная, д 6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Янино-1,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Новая, д 14ак2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ДИАГНОСТИКА,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Чехова, д 1А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ЛДЦ МИБС им. Березина,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6-я Советская, д 24-26/19-21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взрослая сеть ИНФАНТ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95/1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122А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Всеволожский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пгт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Им Морозова,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Мира, д 3А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Доблести, д 17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УНИВЕРСИТЕТА ПУТЕЙ СООБЩЕНИЯ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АЛЛЕРГОМЕД, АНО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109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поликлиники СПбГУ (КВМТ им. Пирогова СПбГУ)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Реки Фонтанки, д 154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Кадетская В.О., д 13_15А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Циолковского, д 3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Кораблестроителей, д 20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МЕДИКО-САНИТАРНАЯ ЧАСТЬ №3 БАЛТИЙСКОГО ЗАВОДА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Косая, д 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НИИ Скорой помощи им </w:t>
            </w:r>
            <w:proofErr w:type="spellStart"/>
            <w:r>
              <w:rPr>
                <w:rFonts w:ascii="Century Gothic" w:hAnsi="Century Gothic"/>
              </w:rPr>
              <w:t>И.И.Джанелидзе</w:t>
            </w:r>
            <w:proofErr w:type="spellEnd"/>
            <w:r>
              <w:rPr>
                <w:rFonts w:ascii="Century Gothic" w:hAnsi="Century Gothic"/>
              </w:rPr>
              <w:t xml:space="preserve">, ГУ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Петроклиника-Кудрово</w:t>
            </w:r>
            <w:proofErr w:type="spellEnd"/>
            <w:r>
              <w:rPr>
                <w:rFonts w:ascii="Century Gothic" w:hAnsi="Century Gothic"/>
              </w:rPr>
              <w:t xml:space="preserve">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Кудрово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мкр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Новый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Оккервиль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9/8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</w:t>
            </w:r>
            <w:proofErr w:type="spellStart"/>
            <w:r>
              <w:rPr>
                <w:rFonts w:ascii="Century Gothic" w:hAnsi="Century Gothic"/>
              </w:rPr>
              <w:t>ОсНова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б-р Серебристый, д 20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семейной медицины,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п Тельмана, б-р Ладожский, д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Семейная клиника МЕДА,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Архитектора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Данини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11/6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инфекционной больницы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Пискарёвский, д 49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МЕДИКО-САНИТАРНАЯ ЧАСТЬ №67,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Санкт-Петербургский, д 60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ВЫБОРГ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23/25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МЕДИЦЕНТР ММЦ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Поликарпова, д 6к2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Маршала Жукова, д 28к2литерБ,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18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Колтуши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Новая, д 5а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ВЕЛИКОМУЧЕНИКА ГЕОРГИЯ, ГУЗ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Северный, д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Лодейное Поле,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Свердлова, д 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>Клиника "</w:t>
            </w:r>
            <w:proofErr w:type="spellStart"/>
            <w:r>
              <w:rPr>
                <w:rFonts w:ascii="Century Gothic" w:hAnsi="Century Gothic"/>
              </w:rPr>
              <w:t>ВолховМед</w:t>
            </w:r>
            <w:proofErr w:type="spellEnd"/>
            <w:r>
              <w:rPr>
                <w:rFonts w:ascii="Century Gothic" w:hAnsi="Century Gothic"/>
              </w:rPr>
              <w:t xml:space="preserve">"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Волхов,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Кировский, д 37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Семейный медицинский центр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Гатчинский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Сиверский,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Вокзальная, д 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АмедаКлиник</w:t>
            </w:r>
            <w:proofErr w:type="spellEnd"/>
            <w:r>
              <w:rPr>
                <w:rFonts w:ascii="Century Gothic" w:hAnsi="Century Gothic"/>
              </w:rPr>
              <w:t xml:space="preserve"> Северо-Запад,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Приморский, д 137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ЛДЦ завода "Светлана"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Энгельса, д 27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№70 - ПАССАЖИРАВТОТРАНС, ГУП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Комсомола, д 12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ГОРОДСКОЙ ПОКРОВСКОЙ БОЛЬНИЦЫ,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85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АЛЕКСАНДРОВСКОЙ БОЛЬНИЦЫ,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сеть Династия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Репищева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Всеволожск,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Октябрьский, д 96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5литерА,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2Н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КЛИНИКА МЭДИС ( МИРОС)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5-я Советская, д 23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Петропавловская, д 4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Непокорённых, д 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МСЧ РАБОТНИКОВ НГК,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Красное Село,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43,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МЦ МАЛС,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Кириши,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Пионерская, д 10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№1 Клинической больницы РЖД-Медицина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Боровая, д 55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ЗДОРОВЬЕ ДЛЯ ВСЕХ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Ломоносов,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Ораниенбаумский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39б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№22,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Финляндская, д 13 (литер БТ)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СЕМЕЙНОЙ МЕДИЦИНЫ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Андреевская, д 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Кронштадт, пер Манежный, д 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Группа клиник ДЕЗИР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Московский, д 143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Коломяжский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20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Гражданский, д 107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МЕДИС (Центр здоровья,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Никольское,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Школьная, д 2б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ХЕЛИКС (Центр Кировский,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Кировск, б-р Партизанской Славы,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ХЕЛИКС (ХЕЛИКС ОТРАДНОЕ, ООО)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Отрадное,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Лесная, д 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Кировск,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Набережная, д 17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ЭТАЛОН,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Тосно,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Ленина,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ЕМС,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Победы, д 17литерА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Энгельса, д 61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Колпино, б-р Трудящихся, д 35/1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ЕВРОПЕЙСКИЙ ИНСТИТУТ ЗДОРОВЬЯ СЕМЬИ,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Пушкин,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Вячеслава Шишкова, д 28/3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БАЛТ МЕД на Васильевском острове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Нахимова, д 11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ПРАВЕДНОГО ИОАННА КРОНШТАДТСКОГО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Газовый завод,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МЕДИЦИНСКАЯ КЛИНИКА КИНГИСЕППСКАЯ,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Кингисепп,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Советская, д 22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Травматологический пункт "КОРИС </w:t>
            </w:r>
            <w:proofErr w:type="spellStart"/>
            <w:r>
              <w:rPr>
                <w:rFonts w:ascii="Century Gothic" w:hAnsi="Century Gothic"/>
              </w:rPr>
              <w:t>ассистанс</w:t>
            </w:r>
            <w:proofErr w:type="spellEnd"/>
            <w:r>
              <w:rPr>
                <w:rFonts w:ascii="Century Gothic" w:hAnsi="Century Gothic"/>
              </w:rPr>
              <w:t xml:space="preserve">" (СФЕРА-МЕД,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Чёрной речки, д 41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Мир Здоровья (МК Мир Здоровья,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Тосненский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р-н, п Тельмана,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Онежская, д 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№ 1 РАН (ФГБНУ "ИЭМ")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наб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Университетская, д 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РЭМСИ ДИАГНОСТИКА Санкт-Петербург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Чапаева, д 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Конституции, д 7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proofErr w:type="spellStart"/>
            <w:r>
              <w:rPr>
                <w:rFonts w:ascii="Century Gothic" w:hAnsi="Century Gothic"/>
              </w:rPr>
              <w:t>МедМигСервис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Красного Текстильщика, д 10-12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МЕДЕКА,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Гидростроителей, д 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Центральная поликлиника СЗОНКЦ ИМ. Л.Г. СОКОЛОВА ФМБА РОССИИ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Культуры, д 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 81,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Вознесенский, д 19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ПОЛИКЛИНИКА ГОРОДСКОЙ КЛИНИЧЕСКОЙ БОЛЬНИЦЫ №31,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Динамо,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ПОЛИКЛИНИЧЕСКОЕ ОТДЕЛЕНИЕ ВОЕННО-МЕДИЦИНСКОЙ АКАДЕМИИ ИМ С.М.КИРОВА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Лебедева, д 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МЕТРОПОЛИТЕНА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Трамвайный, д 22к2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многопрофильная больница №2, СПБ ГУЗ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Святой Преподобной мученицы Елизаветы, ГУЗ СПБ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Вавиловых, д 14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Латиница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ш Революции, д 18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ПОЛИКЛИНИКА №51, МУЗ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Космонавтов, д 35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КЛИНИКА БУДЬ ЗДОРОВ (КЛИНИКА ЛМС,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Лиговский, д 274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АЙ-КЛИНИК ПЕТЕРГОФ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Петергоф,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Константиновская, д 1,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АЙ-КЛИНИК ПЕТРОГРАДСКАЯ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Большая Разночинная, д 19,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4н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124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Победы, д 27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5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Гагарина, д 27а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Кронверкский, д 31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ЦЕНТР+,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Ленинский, д 88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gramStart"/>
            <w:r w:rsidRPr="00696CD0">
              <w:rPr>
                <w:rFonts w:ascii="Century Gothic" w:hAnsi="Century Gothic"/>
                <w:sz w:val="20"/>
                <w:szCs w:val="20"/>
              </w:rPr>
              <w:t>Кингисепп,  1</w:t>
            </w:r>
            <w:proofErr w:type="gramEnd"/>
            <w:r w:rsidRPr="00696CD0">
              <w:rPr>
                <w:rFonts w:ascii="Century Gothic" w:hAnsi="Century Gothic"/>
                <w:sz w:val="20"/>
                <w:szCs w:val="20"/>
              </w:rPr>
              <w:t>-я линия, д 2Б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Гатчина,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Горького, д 3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Савушкина, д 14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аллея Охтинская, д 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КДП НИИ ОНКОЛОГИИ ИМ. Н.Н. ПЕТРОВА МИНЗДРАВА РОССИИ, ФГБУ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Красного Текстильщика, д 10/12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СЕВЕРО-ЗАПАДНЫЙ МЕДИЦИНСКИЙ ЦЕНТР (СЗМЦ)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б-р Кутузова, д 10а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Просвещения, д 14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Богатырский, д 4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Моисеенко, д 5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гп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Рощино,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Садовая, д 15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Выборгский р-н, п Первомайское,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Пионерская, д 2А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ПОЭМА ЗДОРОВЬЯ,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Асафьева, д 9к2литерА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МЕДИЦИНСКИЙ ЦЕНТР ЗДОРОВЬЕ,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Тосно, ш Московское, д 40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lastRenderedPageBreak/>
              <w:t xml:space="preserve">СЗР ЛДЦ ЗДОРОВЬЕ, ООО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Космонавтов, д 22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МЦ МЕДЛАЙН (ПОЛОЖИТЕЛЬНЫЙ ФАКТОР, ООО)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Сосновый Бор,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Парковая, д 20А</w:t>
            </w: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Спец. центры (по направлению):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НИДОИ ИМ ГИ ТУРНЕРА,ФГБУ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Лахтинская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12А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МРТ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Выборг,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Куйбышева, д 10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Рентгена, д 5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Ленская, д 19к1литерА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Дибуновская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45к1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Захарьевская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д 14литерУ,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ш Выборгское, д 40литерА,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Ивана Черных, д 29литерА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Типанова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12а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Тихвин,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Карла Маркса, д 68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г Колпино, б-р Трудящихся, д 18к1литерА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Мурино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Тихая, д 14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ГОРОДСКОЙ ОНКОДИСПАНСЕР (только специализированная помощь в рамках профиля ЛПУ)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аллея 2-я Берёзовая, д 3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Ветеранов, д 56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ЛДЦ МИБС им. Березина, ООО 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Костюшко, д 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Удельный, д 22А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Малая Конюшенная, д 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Есенина, д 2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Приморский, д 3,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помещ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1-Н</w:t>
            </w:r>
          </w:p>
          <w:p w:rsidR="00761C82" w:rsidRPr="00696CD0" w:rsidRDefault="00761C82" w:rsidP="00824DD3">
            <w:pPr>
              <w:pStyle w:val="a4"/>
              <w:ind w:left="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Глухарская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16</w:t>
            </w:r>
          </w:p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Песочный,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Карла Маркса, д 43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СПБ КЛИН.НАУЧНО-ПРАКТИЧ.ЦЕНТР СПЕЦ.ВИДОВ МЕД.ПОМОЩИ(ОНКО)им. </w:t>
            </w:r>
            <w:proofErr w:type="spellStart"/>
            <w:r>
              <w:rPr>
                <w:rFonts w:ascii="Century Gothic" w:hAnsi="Century Gothic"/>
              </w:rPr>
              <w:t>Н.П.Напалкова</w:t>
            </w:r>
            <w:proofErr w:type="spellEnd"/>
            <w:r>
              <w:rPr>
                <w:rFonts w:ascii="Century Gothic" w:hAnsi="Century Gothic"/>
              </w:rPr>
              <w:t xml:space="preserve">, ГБУЗ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п Песочный,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Ленинградская, д 68а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Василеостровский центр МРТ (Центр МРТ </w:t>
            </w:r>
            <w:proofErr w:type="spellStart"/>
            <w:r>
              <w:rPr>
                <w:rFonts w:ascii="Century Gothic" w:hAnsi="Century Gothic"/>
              </w:rPr>
              <w:t>Ами</w:t>
            </w:r>
            <w:proofErr w:type="spellEnd"/>
            <w:r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16-я В.О., д 81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Центр МРТ СИМЕД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Магнитогорская, д 23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СПб НИИ ЛОР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России, ФГБУ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Бронницкая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9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ПОЛИКЛИНИКА РНИИТО ИМ.Р.Р.ВРЕДЕНА (только </w:t>
            </w:r>
            <w:proofErr w:type="spellStart"/>
            <w:r>
              <w:rPr>
                <w:rFonts w:ascii="Century Gothic" w:hAnsi="Century Gothic"/>
              </w:rPr>
              <w:t>спец.помощь</w:t>
            </w:r>
            <w:proofErr w:type="spellEnd"/>
            <w:r>
              <w:rPr>
                <w:rFonts w:ascii="Century Gothic" w:hAnsi="Century Gothic"/>
              </w:rPr>
              <w:t xml:space="preserve"> по профилю ЛПУ)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Академика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Байкова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8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proofErr w:type="spellStart"/>
            <w:r>
              <w:rPr>
                <w:rFonts w:ascii="Century Gothic" w:hAnsi="Century Gothic"/>
              </w:rPr>
              <w:t>ПОЛ-ка</w:t>
            </w:r>
            <w:proofErr w:type="spellEnd"/>
            <w:r>
              <w:rPr>
                <w:rFonts w:ascii="Century Gothic" w:hAnsi="Century Gothic"/>
              </w:rPr>
              <w:t xml:space="preserve"> ФГБНУ НИИ </w:t>
            </w:r>
            <w:proofErr w:type="spellStart"/>
            <w:r>
              <w:rPr>
                <w:rFonts w:ascii="Century Gothic" w:hAnsi="Century Gothic"/>
              </w:rPr>
              <w:t>АГи</w:t>
            </w:r>
            <w:proofErr w:type="spellEnd"/>
            <w:r>
              <w:rPr>
                <w:rFonts w:ascii="Century Gothic" w:hAnsi="Century Gothic"/>
              </w:rPr>
              <w:t xml:space="preserve"> Р ИМ. Д.О.ОТТА (только спец. помощь в рамках профиля ЛПУ)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линия Менделеевская, д 3</w:t>
            </w: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ДИАГНОСТИЧЕСКИЙ ГЛАЗНОЙ ЦЕНТР №7 (только спец. помощь в рамках профиля ЛПУ)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Моховая, д 38</w:t>
            </w: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ПОМОЩЬ НА ДОМУ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761C82" w:rsidRPr="00696CD0" w:rsidRDefault="00761C82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61C82" w:rsidRPr="00A701DD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61C82" w:rsidRPr="00A701DD" w:rsidRDefault="00761C82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Центр Медицинской поддержки Северо-Западного РЦ САО "РЕСО-ГАРАНТИЯ" </w:t>
            </w:r>
          </w:p>
        </w:tc>
        <w:tc>
          <w:tcPr>
            <w:tcW w:w="4952" w:type="dxa"/>
          </w:tcPr>
          <w:p w:rsidR="00761C82" w:rsidRPr="00A701DD" w:rsidRDefault="00761C82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21литерА</w:t>
            </w:r>
          </w:p>
        </w:tc>
      </w:tr>
    </w:tbl>
    <w:p w:rsidR="00A240A3" w:rsidRDefault="00A240A3"/>
    <w:p w:rsidR="00205AEB" w:rsidRDefault="00205AEB"/>
    <w:p w:rsidR="00205AEB" w:rsidRDefault="00205AEB" w:rsidP="00205AEB">
      <w:pPr>
        <w:pStyle w:val="a4"/>
        <w:keepNext/>
        <w:keepLines/>
        <w:numPr>
          <w:ilvl w:val="0"/>
          <w:numId w:val="1"/>
        </w:numPr>
        <w:spacing w:after="60"/>
        <w:ind w:left="-567" w:hanging="426"/>
        <w:contextualSpacing/>
        <w:rPr>
          <w:rFonts w:ascii="Century Gothic" w:hAnsi="Century Gothic" w:cs="Arial"/>
          <w:b/>
          <w:noProof/>
          <w:sz w:val="28"/>
          <w:szCs w:val="28"/>
        </w:rPr>
      </w:pPr>
      <w:r w:rsidRPr="00871B6B">
        <w:rPr>
          <w:rFonts w:ascii="Century Gothic" w:hAnsi="Century Gothic" w:cs="Arial"/>
          <w:b/>
          <w:noProof/>
          <w:sz w:val="28"/>
          <w:szCs w:val="28"/>
        </w:rPr>
        <w:lastRenderedPageBreak/>
        <w:t>ОБЪЕМ ПРЕДОСТАВЛЯЕМЫХ УСЛУГ</w:t>
      </w:r>
    </w:p>
    <w:p w:rsidR="00205AEB" w:rsidRPr="00DE013D" w:rsidRDefault="00205AEB" w:rsidP="00205AEB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</w:rPr>
      </w:pPr>
      <w:r w:rsidRPr="0048165B">
        <w:rPr>
          <w:rFonts w:ascii="Century Gothic" w:hAnsi="Century Gothic"/>
          <w:noProof/>
          <w:sz w:val="20"/>
          <w:szCs w:val="20"/>
        </w:rPr>
        <w:t>Все медицинские услуги предоставляются  в соответствии с «Условиями предоставления медицинских услуг в рамках добровольного медицинского страхования»</w:t>
      </w:r>
      <w:r w:rsidRPr="00DE013D">
        <w:rPr>
          <w:rFonts w:ascii="Century Gothic" w:hAnsi="Century Gothic"/>
          <w:noProof/>
          <w:sz w:val="20"/>
          <w:szCs w:val="20"/>
        </w:rPr>
        <w:t>.</w:t>
      </w:r>
    </w:p>
    <w:p w:rsidR="00205AEB" w:rsidRPr="0048165B" w:rsidRDefault="00205AEB" w:rsidP="00205AEB">
      <w:pPr>
        <w:spacing w:after="0"/>
        <w:ind w:left="-567"/>
        <w:jc w:val="both"/>
        <w:rPr>
          <w:rFonts w:ascii="Century Gothic" w:hAnsi="Century Gothic"/>
          <w:noProof/>
          <w:sz w:val="20"/>
          <w:szCs w:val="20"/>
          <w:lang w:val="en-US"/>
        </w:rPr>
      </w:pPr>
      <w:r w:rsidRPr="00211937">
        <w:rPr>
          <w:rFonts w:ascii="Century Gothic" w:hAnsi="Century Gothic"/>
          <w:noProof/>
          <w:sz w:val="20"/>
          <w:szCs w:val="20"/>
        </w:rPr>
        <w:t xml:space="preserve">Программы включают оказание экстренной медицинской помощи в других городах России по нижеперечисленным видам обслуживания. Экстренными признаются случаи острого ухудшения состояния здоровья застрахованного. </w:t>
      </w:r>
      <w:r w:rsidRPr="0048165B">
        <w:rPr>
          <w:rFonts w:ascii="Century Gothic" w:hAnsi="Century Gothic"/>
          <w:noProof/>
          <w:sz w:val="20"/>
          <w:szCs w:val="20"/>
        </w:rPr>
        <w:t xml:space="preserve">Телефон диспетчерской: /495/ 956-11-66, 8-800-234-57-37. </w:t>
      </w:r>
      <w:r w:rsidRPr="0048165B">
        <w:rPr>
          <w:rFonts w:ascii="Century Gothic" w:hAnsi="Century Gothic"/>
          <w:noProof/>
          <w:sz w:val="20"/>
          <w:szCs w:val="20"/>
          <w:lang w:val="en-US"/>
        </w:rPr>
        <w:t xml:space="preserve">E-mail: </w:t>
      </w:r>
      <w:hyperlink r:id="rId5" w:tooltip="mailto:doctor@reso.ru" w:history="1">
        <w:r w:rsidRPr="0048165B">
          <w:rPr>
            <w:rFonts w:ascii="Century Gothic" w:hAnsi="Century Gothic"/>
            <w:noProof/>
            <w:sz w:val="20"/>
            <w:szCs w:val="20"/>
            <w:lang w:val="en-US"/>
          </w:rPr>
          <w:t>doctor@reso.ru</w:t>
        </w:r>
      </w:hyperlink>
      <w:r w:rsidRPr="0048165B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205AEB" w:rsidRPr="00C341FC" w:rsidRDefault="00205AEB" w:rsidP="00205AEB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АМБУЛАТОРНАЯ ПОМОЩЬ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1, Программа 3, Программа 4, Программа 2)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</w:rPr>
        <w:t>Уровень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предоставляемых</w:t>
      </w:r>
      <w:r w:rsidRPr="00C341FC">
        <w:rPr>
          <w:rFonts w:ascii="Century Gothic" w:hAnsi="Century Gothic"/>
          <w:sz w:val="20"/>
          <w:szCs w:val="20"/>
        </w:rPr>
        <w:t xml:space="preserve"> </w:t>
      </w:r>
      <w:r w:rsidRPr="000A2D25">
        <w:rPr>
          <w:rFonts w:ascii="Century Gothic" w:hAnsi="Century Gothic"/>
          <w:sz w:val="20"/>
          <w:szCs w:val="20"/>
        </w:rPr>
        <w:t>услуг</w:t>
      </w:r>
      <w:r w:rsidRPr="00C341FC">
        <w:rPr>
          <w:rFonts w:ascii="Century Gothic" w:hAnsi="Century Gothic"/>
          <w:sz w:val="20"/>
          <w:szCs w:val="20"/>
        </w:rPr>
        <w:t xml:space="preserve">: </w:t>
      </w:r>
      <w:r w:rsidRPr="000A2D25">
        <w:rPr>
          <w:rFonts w:ascii="Century Gothic" w:hAnsi="Century Gothic"/>
          <w:sz w:val="20"/>
          <w:szCs w:val="20"/>
        </w:rPr>
        <w:t>Стандарт (амбулатория)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инструментальные методы исследования: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компьютерная томография; магнитно-резонансная томография; рентгенологическая диагностика; ультразвуковая диагностика; функциональная диагностика; эндоскопическая диагностика;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лабораторная диагностика: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ПЦР-диагностика;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аллергологические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исследования; бактериологические исследования; биохимические исследования;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онкомаркеры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>; серологические исследования; цитологические исследования;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лечебно-оздоровительные процедуры и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аутогемотерапия (1 курс (1 курс - 10 сеансов)); грязелечение (1 курс (1 курс - 10 сеансов)); жемчужные ванны (1 курс (1 курс - 10 сеансов)); ударно-волновая терапия (3 сеанса (в течение срока действия договора));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 и медицинских справок по медицинским показаниям; оформление рецептов на приобретение лекарственных препаратов, за исключением льготных категорий;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первичный, повторный, консультативный приемы врачей-специалистов: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 xml:space="preserve">аллерголога; гастроэнтеролога; гинеколога; дерматолога; и других специалистов базового лечебного учреждения; кардиолога;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маммолога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; невролога; онколога (до установления диагноза); отоларинголога; офтальмолога; психиатра (1 прием); пульмонолога; 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трихолога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уролога; физиотерапевта; </w:t>
      </w:r>
      <w:proofErr w:type="spellStart"/>
      <w:r w:rsidRPr="000A2D25">
        <w:rPr>
          <w:rFonts w:ascii="Century Gothic" w:hAnsi="Century Gothic"/>
          <w:sz w:val="20"/>
          <w:szCs w:val="20"/>
          <w:highlight w:val="white"/>
        </w:rPr>
        <w:t>фониатра</w:t>
      </w:r>
      <w:proofErr w:type="spellEnd"/>
      <w:r w:rsidRPr="000A2D25">
        <w:rPr>
          <w:rFonts w:ascii="Century Gothic" w:hAnsi="Century Gothic"/>
          <w:sz w:val="20"/>
          <w:szCs w:val="20"/>
          <w:highlight w:val="white"/>
        </w:rPr>
        <w:t xml:space="preserve"> (1 прием); хирурга; эндокринолога;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профилактические мероприятия: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вакцинация против гриппа в рамках сезонной вакцинации (1 раз (в год));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услуги, оказываемые по согласованию со Страховщиком в лечебном учреждении, рекомендованном Страховщиком: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определение иммунного статуса; услуги круглосуточного травматологического пункта;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ЛФК в группе; иглорефлексотерапия; лечебный массаж; мануальная терапия; проведение лечебных манипуляций и процедур; физиотерапия;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Не оказываются:</w:t>
      </w:r>
    </w:p>
    <w:p w:rsidR="00205AEB" w:rsidRDefault="00205AEB" w:rsidP="00205AEB">
      <w:pPr>
        <w:ind w:left="-993"/>
      </w:pPr>
      <w:r w:rsidRPr="000A2D25">
        <w:rPr>
          <w:rFonts w:ascii="Century Gothic" w:hAnsi="Century Gothic"/>
          <w:sz w:val="20"/>
          <w:szCs w:val="20"/>
          <w:highlight w:val="white"/>
        </w:rPr>
        <w:t>проведение диагностических и лечебных манипуляций сверх указанного объема;</w:t>
      </w:r>
    </w:p>
    <w:p w:rsidR="00205AEB" w:rsidRPr="0048165B" w:rsidRDefault="00205AEB" w:rsidP="00205AEB">
      <w:pPr>
        <w:ind w:left="-993"/>
        <w:rPr>
          <w:rFonts w:ascii="Century Gothic" w:hAnsi="Century Gothic"/>
          <w:noProof/>
          <w:sz w:val="20"/>
          <w:szCs w:val="20"/>
          <w:lang w:val="en-US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профилактический массаж;</w:t>
      </w:r>
    </w:p>
    <w:p w:rsidR="00205AEB" w:rsidRPr="00C341FC" w:rsidRDefault="00205AEB" w:rsidP="00205AEB">
      <w:pPr>
        <w:pStyle w:val="a4"/>
        <w:keepNext/>
        <w:keepLines/>
        <w:numPr>
          <w:ilvl w:val="1"/>
          <w:numId w:val="1"/>
        </w:numPr>
        <w:spacing w:before="240" w:after="60"/>
        <w:ind w:left="-567" w:hanging="426"/>
        <w:contextualSpacing/>
        <w:rPr>
          <w:rFonts w:ascii="Century Gothic" w:hAnsi="Century Gothic" w:cs="Arial"/>
          <w:b/>
          <w:noProof/>
          <w:sz w:val="20"/>
          <w:szCs w:val="20"/>
        </w:rPr>
      </w:pPr>
      <w:r w:rsidRPr="003237B9">
        <w:rPr>
          <w:rFonts w:ascii="Century Gothic" w:hAnsi="Century Gothic" w:cs="Arial"/>
          <w:b/>
        </w:rPr>
        <w:t>ПОМОЩЬ НА ДОМУ</w:t>
      </w:r>
      <w:r w:rsidRPr="00C341FC">
        <w:rPr>
          <w:rFonts w:ascii="Century Gothic" w:hAnsi="Century Gothic"/>
          <w:noProof/>
          <w:sz w:val="20"/>
          <w:szCs w:val="20"/>
        </w:rPr>
        <w:t xml:space="preserve"> (</w:t>
      </w:r>
      <w:r w:rsidRPr="000A2D25">
        <w:rPr>
          <w:rFonts w:ascii="Century Gothic" w:hAnsi="Century Gothic"/>
          <w:sz w:val="20"/>
          <w:szCs w:val="20"/>
        </w:rPr>
        <w:t>Программа 2, Программа 4, Программа 3, Программа 1)</w:t>
      </w:r>
    </w:p>
    <w:p w:rsidR="00205AEB" w:rsidRPr="00C341FC" w:rsidRDefault="00205AEB" w:rsidP="00205AEB">
      <w:pPr>
        <w:ind w:left="-993"/>
        <w:rPr>
          <w:rFonts w:ascii="Century Gothic" w:hAnsi="Century Gothic"/>
          <w:color w:val="000000"/>
          <w:sz w:val="20"/>
          <w:szCs w:val="20"/>
        </w:rPr>
      </w:pPr>
      <w:r w:rsidRPr="000A2D25">
        <w:rPr>
          <w:rFonts w:ascii="Century Gothic" w:hAnsi="Century Gothic"/>
          <w:sz w:val="20"/>
          <w:szCs w:val="20"/>
          <w:highlight w:val="white"/>
        </w:rPr>
        <w:t>Предоставляемые услуги:</w:t>
      </w:r>
    </w:p>
    <w:p w:rsidR="00205AEB" w:rsidRDefault="00205AEB" w:rsidP="00205AEB">
      <w:pPr>
        <w:ind w:left="-993"/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t>медицинская документация: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выдача листков нетрудоспособности; оформление рецептов на приобретение лекарственных препаратов, за исключением льготных категорий;</w:t>
      </w:r>
    </w:p>
    <w:p w:rsidR="00205AEB" w:rsidRPr="00C341FC" w:rsidRDefault="00205AEB" w:rsidP="00205AEB">
      <w:pPr>
        <w:ind w:left="-993"/>
        <w:rPr>
          <w:rFonts w:ascii="Century Gothic" w:hAnsi="Century Gothic"/>
          <w:noProof/>
          <w:sz w:val="20"/>
          <w:szCs w:val="20"/>
        </w:rPr>
      </w:pPr>
      <w:r w:rsidRPr="003F23DE">
        <w:rPr>
          <w:rFonts w:ascii="Century Gothic" w:hAnsi="Century Gothic"/>
          <w:sz w:val="20"/>
          <w:szCs w:val="20"/>
          <w:highlight w:val="white"/>
          <w:u w:val="single"/>
        </w:rPr>
        <w:lastRenderedPageBreak/>
        <w:t>первичный, повторные осмотры врачом -</w:t>
      </w:r>
      <w:r w:rsidRPr="00C341FC">
        <w:rPr>
          <w:rFonts w:ascii="Century Gothic" w:hAnsi="Century Gothic"/>
          <w:sz w:val="20"/>
          <w:szCs w:val="20"/>
          <w:highlight w:val="white"/>
        </w:rPr>
        <w:t xml:space="preserve"> </w:t>
      </w:r>
      <w:r w:rsidRPr="000A2D25">
        <w:rPr>
          <w:rFonts w:ascii="Century Gothic" w:hAnsi="Century Gothic"/>
          <w:sz w:val="20"/>
          <w:szCs w:val="20"/>
          <w:highlight w:val="white"/>
        </w:rPr>
        <w:t>терапевтом на дому Застрахованных, которые по состоянию здоровья не могут посетить поликлинику, нуждаются в постельном режиме, наблюдении врача;</w:t>
      </w:r>
    </w:p>
    <w:p w:rsidR="00737039" w:rsidRDefault="00737039" w:rsidP="00737039">
      <w:pPr>
        <w:pStyle w:val="a4"/>
        <w:keepNext/>
        <w:keepLines/>
        <w:spacing w:after="60"/>
        <w:ind w:left="0"/>
        <w:contextualSpacing/>
        <w:rPr>
          <w:rFonts w:asciiTheme="minorHAnsi" w:eastAsia="Times New Roman" w:hAnsiTheme="minorHAnsi"/>
          <w:sz w:val="22"/>
          <w:szCs w:val="22"/>
          <w:lang w:eastAsia="en-US"/>
        </w:rPr>
      </w:pPr>
    </w:p>
    <w:p w:rsidR="00737039" w:rsidRDefault="00737039" w:rsidP="00737039">
      <w:pPr>
        <w:pStyle w:val="a4"/>
        <w:keepNext/>
        <w:keepLines/>
        <w:spacing w:after="60"/>
        <w:ind w:left="0"/>
        <w:contextualSpacing/>
        <w:rPr>
          <w:rFonts w:asciiTheme="minorHAnsi" w:eastAsia="Times New Roman" w:hAnsiTheme="minorHAnsi"/>
          <w:sz w:val="22"/>
          <w:szCs w:val="22"/>
          <w:lang w:eastAsia="en-US"/>
        </w:rPr>
      </w:pPr>
    </w:p>
    <w:p w:rsidR="00737039" w:rsidRDefault="00737039" w:rsidP="00737039">
      <w:pPr>
        <w:pStyle w:val="a4"/>
        <w:keepNext/>
        <w:keepLines/>
        <w:spacing w:after="60"/>
        <w:ind w:left="0"/>
        <w:contextualSpacing/>
        <w:rPr>
          <w:rFonts w:ascii="Century Gothic" w:eastAsia="Times New Roman" w:hAnsi="Century Gothic" w:cs="Arial"/>
          <w:b/>
          <w:noProof/>
          <w:sz w:val="28"/>
          <w:szCs w:val="28"/>
          <w:lang w:eastAsia="en-US"/>
        </w:rPr>
      </w:pPr>
      <w:r>
        <w:rPr>
          <w:rFonts w:ascii="Century Gothic" w:eastAsia="Times New Roman" w:hAnsi="Century Gothic" w:cs="Arial"/>
          <w:b/>
          <w:sz w:val="28"/>
          <w:szCs w:val="28"/>
          <w:lang w:eastAsia="en-US"/>
        </w:rPr>
        <w:t>Программа 100</w:t>
      </w:r>
    </w:p>
    <w:p w:rsidR="00737039" w:rsidRDefault="00737039" w:rsidP="00737039">
      <w:pPr>
        <w:rPr>
          <w:rFonts w:ascii="Century Gothic" w:hAnsi="Century Gothic"/>
          <w:noProof/>
          <w:sz w:val="20"/>
          <w:szCs w:val="20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1557"/>
        <w:gridCol w:w="4897"/>
        <w:gridCol w:w="298"/>
      </w:tblGrid>
      <w:tr w:rsidR="00737039" w:rsidRPr="00871B6B" w:rsidTr="00824DD3">
        <w:trPr>
          <w:trHeight w:val="20"/>
        </w:trPr>
        <w:tc>
          <w:tcPr>
            <w:tcW w:w="3369" w:type="dxa"/>
            <w:vAlign w:val="center"/>
          </w:tcPr>
          <w:p w:rsidR="00737039" w:rsidRPr="00DD474B" w:rsidRDefault="00737039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 xml:space="preserve">Перечень видов помощи </w:t>
            </w:r>
          </w:p>
          <w:p w:rsidR="00737039" w:rsidRPr="00DD474B" w:rsidRDefault="00737039" w:rsidP="00824DD3">
            <w:pPr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в программе</w:t>
            </w:r>
          </w:p>
        </w:tc>
        <w:tc>
          <w:tcPr>
            <w:tcW w:w="6838" w:type="dxa"/>
            <w:gridSpan w:val="3"/>
            <w:vAlign w:val="center"/>
          </w:tcPr>
          <w:p w:rsidR="00737039" w:rsidRPr="00DD474B" w:rsidRDefault="00737039" w:rsidP="00824DD3">
            <w:pPr>
              <w:rPr>
                <w:rFonts w:ascii="Century Gothic" w:hAnsi="Century Gothic"/>
                <w:b/>
                <w:noProof/>
              </w:rPr>
            </w:pPr>
            <w:r w:rsidRPr="00DD474B">
              <w:rPr>
                <w:rFonts w:ascii="Century Gothic" w:hAnsi="Century Gothic"/>
                <w:b/>
                <w:noProof/>
              </w:rPr>
              <w:t>Комментарии</w:t>
            </w:r>
          </w:p>
        </w:tc>
      </w:tr>
      <w:tr w:rsidR="00737039" w:rsidRPr="00871B6B" w:rsidTr="00824DD3">
        <w:trPr>
          <w:trHeight w:val="20"/>
        </w:trPr>
        <w:tc>
          <w:tcPr>
            <w:tcW w:w="3369" w:type="dxa"/>
          </w:tcPr>
          <w:p w:rsidR="00737039" w:rsidRDefault="00737039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СКОРАЯ ПОМОЩЬ</w:t>
            </w:r>
          </w:p>
        </w:tc>
        <w:tc>
          <w:tcPr>
            <w:tcW w:w="6838" w:type="dxa"/>
            <w:gridSpan w:val="3"/>
            <w:vAlign w:val="center"/>
          </w:tcPr>
          <w:p w:rsidR="00737039" w:rsidRPr="00DD474B" w:rsidRDefault="00737039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опьянения), Застрахованный обязан возместить расходы, понесенные Страховщиком.</w:t>
            </w:r>
          </w:p>
          <w:p w:rsidR="00737039" w:rsidRPr="004612E1" w:rsidRDefault="00737039" w:rsidP="00824DD3">
            <w:pPr>
              <w:jc w:val="both"/>
              <w:rPr>
                <w:rFonts w:ascii="Century Gothic" w:hAnsi="Century Gothic"/>
                <w:noProof/>
              </w:rPr>
            </w:pPr>
            <w:r w:rsidRPr="00DD474B">
              <w:rPr>
                <w:rFonts w:ascii="Century Gothic" w:hAnsi="Century Gothic"/>
              </w:rPr>
              <w:t xml:space="preserve">Организуется через Центр Медицинской поддержки Северо-Западного РЦ САО "РЕСО-Гарантия" по телефону 600-03-23, 942-96-58, 346-84-84, оказывается в пределах административной территории г. </w:t>
            </w:r>
            <w:proofErr w:type="spellStart"/>
            <w:r w:rsidRPr="00DD474B">
              <w:rPr>
                <w:rFonts w:ascii="Century Gothic" w:hAnsi="Century Gothic"/>
              </w:rPr>
              <w:t>Санкт-петербурга</w:t>
            </w:r>
            <w:proofErr w:type="spellEnd"/>
            <w:r w:rsidRPr="00DD474B">
              <w:rPr>
                <w:rFonts w:ascii="Century Gothic" w:hAnsi="Century Gothic"/>
              </w:rPr>
              <w:t xml:space="preserve">; Курортный район: не далее г. Зеленогорск; Всеволожский район: не далее населенных пунктов Всеволожск, Бугры, </w:t>
            </w:r>
            <w:proofErr w:type="spellStart"/>
            <w:r w:rsidRPr="00DD474B">
              <w:rPr>
                <w:rFonts w:ascii="Century Gothic" w:hAnsi="Century Gothic"/>
              </w:rPr>
              <w:t>Новодевяткино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Мурино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Кузьмолово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Заневка</w:t>
            </w:r>
            <w:proofErr w:type="spellEnd"/>
            <w:r w:rsidRPr="00DD474B">
              <w:rPr>
                <w:rFonts w:ascii="Century Gothic" w:hAnsi="Century Gothic"/>
              </w:rPr>
              <w:t xml:space="preserve">, </w:t>
            </w:r>
            <w:proofErr w:type="spellStart"/>
            <w:r w:rsidRPr="00DD474B">
              <w:rPr>
                <w:rFonts w:ascii="Century Gothic" w:hAnsi="Century Gothic"/>
              </w:rPr>
              <w:t>Колтуши</w:t>
            </w:r>
            <w:proofErr w:type="spellEnd"/>
            <w:r w:rsidRPr="00DD474B">
              <w:rPr>
                <w:rFonts w:ascii="Century Gothic" w:hAnsi="Century Gothic"/>
              </w:rPr>
              <w:t xml:space="preserve">, Сертолово, Павлово, </w:t>
            </w:r>
            <w:proofErr w:type="spellStart"/>
            <w:r w:rsidRPr="00DD474B">
              <w:rPr>
                <w:rFonts w:ascii="Century Gothic" w:hAnsi="Century Gothic"/>
              </w:rPr>
              <w:t>Разметелево</w:t>
            </w:r>
            <w:proofErr w:type="spellEnd"/>
            <w:r w:rsidRPr="00DD474B">
              <w:rPr>
                <w:rFonts w:ascii="Century Gothic" w:hAnsi="Century Gothic"/>
              </w:rPr>
              <w:t xml:space="preserve">, Юкки, </w:t>
            </w:r>
            <w:proofErr w:type="spellStart"/>
            <w:r w:rsidRPr="00DD474B">
              <w:rPr>
                <w:rFonts w:ascii="Century Gothic" w:hAnsi="Century Gothic"/>
              </w:rPr>
              <w:t>Янино</w:t>
            </w:r>
            <w:proofErr w:type="spellEnd"/>
            <w:r w:rsidRPr="00DD474B">
              <w:rPr>
                <w:rFonts w:ascii="Century Gothic" w:hAnsi="Century Gothic"/>
              </w:rPr>
              <w:t xml:space="preserve">, Старая, Новосаратовка; Ломоносовский район: не далее КАД; Гатчинский район: не далее </w:t>
            </w:r>
            <w:proofErr w:type="spellStart"/>
            <w:r w:rsidRPr="00DD474B">
              <w:rPr>
                <w:rFonts w:ascii="Century Gothic" w:hAnsi="Century Gothic"/>
              </w:rPr>
              <w:t>г.Коммунар</w:t>
            </w:r>
            <w:proofErr w:type="spellEnd"/>
            <w:r w:rsidRPr="00DD474B">
              <w:rPr>
                <w:rFonts w:ascii="Century Gothic" w:hAnsi="Century Gothic"/>
              </w:rPr>
              <w:t>.</w:t>
            </w:r>
          </w:p>
          <w:p w:rsidR="00737039" w:rsidRPr="004612E1" w:rsidRDefault="00737039" w:rsidP="00824DD3">
            <w:pPr>
              <w:jc w:val="both"/>
              <w:rPr>
                <w:rFonts w:ascii="Century Gothic" w:hAnsi="Century Gothic"/>
                <w:noProof/>
              </w:rPr>
            </w:pPr>
          </w:p>
        </w:tc>
      </w:tr>
      <w:tr w:rsidR="00737039" w:rsidRPr="00871B6B" w:rsidTr="00824DD3">
        <w:trPr>
          <w:trHeight w:val="20"/>
        </w:trPr>
        <w:tc>
          <w:tcPr>
            <w:tcW w:w="3369" w:type="dxa"/>
          </w:tcPr>
          <w:p w:rsidR="00737039" w:rsidRDefault="00737039" w:rsidP="00824D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СТАЦИОНАР ПЛАНОВЫЙ И ЭКСТРЕННЫЙ</w:t>
            </w:r>
          </w:p>
        </w:tc>
        <w:tc>
          <w:tcPr>
            <w:tcW w:w="6838" w:type="dxa"/>
            <w:gridSpan w:val="3"/>
            <w:vAlign w:val="center"/>
          </w:tcPr>
          <w:p w:rsidR="00737039" w:rsidRPr="00DD474B" w:rsidRDefault="00737039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Уровень предоставляемых услуг: Стандарт (стационар).</w:t>
            </w:r>
          </w:p>
          <w:p w:rsidR="00737039" w:rsidRPr="00DD474B" w:rsidRDefault="00737039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Госпитализация производится в 2-3-местные палаты.</w:t>
            </w:r>
          </w:p>
          <w:p w:rsidR="00737039" w:rsidRPr="00DD474B" w:rsidRDefault="00737039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При невозможности предоставления палат указанной категории госпитализация осуществляется на свободные места, с последующим переводом в палаты указанной категории.</w:t>
            </w:r>
          </w:p>
          <w:p w:rsidR="00737039" w:rsidRPr="00DD474B" w:rsidRDefault="00737039" w:rsidP="00824DD3">
            <w:pPr>
              <w:jc w:val="both"/>
              <w:rPr>
                <w:rFonts w:ascii="Century Gothic" w:hAnsi="Century Gothic"/>
              </w:rPr>
            </w:pPr>
            <w:r w:rsidRPr="00DD474B">
              <w:rPr>
                <w:rFonts w:ascii="Century Gothic" w:hAnsi="Century Gothic"/>
              </w:rPr>
              <w:t>При экстренной госпитализации, по возможности, размещение в маломестных палатах, с последующим переводом в течение 3-х суток в палаты указанной категории</w:t>
            </w:r>
          </w:p>
          <w:p w:rsidR="00737039" w:rsidRDefault="00737039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  <w:r w:rsidRPr="00DD474B">
              <w:rPr>
                <w:rFonts w:ascii="Century Gothic" w:hAnsi="Century Gothic"/>
              </w:rPr>
              <w:t>Госпитализация осуществляется в ЛПУ по программе по выбору и направлению Страховщика в зависимости от профиля лечебного учреждения.</w:t>
            </w:r>
          </w:p>
          <w:p w:rsidR="00737039" w:rsidRPr="00DD474B" w:rsidRDefault="00737039" w:rsidP="00824DD3">
            <w:pPr>
              <w:jc w:val="both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211937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  <w:p w:rsidR="00737039" w:rsidRDefault="00737039" w:rsidP="00824DD3">
            <w:pPr>
              <w:jc w:val="center"/>
              <w:rPr>
                <w:rFonts w:ascii="Century Gothic" w:hAnsi="Century Gothic" w:cs="Calibri"/>
                <w:noProof/>
              </w:rPr>
            </w:pPr>
            <w:r w:rsidRPr="00D823F2">
              <w:rPr>
                <w:rFonts w:ascii="Century Gothic" w:hAnsi="Century Gothic" w:cs="Calibri"/>
                <w:noProof/>
              </w:rPr>
              <w:t>Название</w:t>
            </w:r>
            <w:r w:rsidRPr="00985E2E">
              <w:rPr>
                <w:rFonts w:ascii="Century Gothic" w:hAnsi="Century Gothic" w:cs="Calibri"/>
                <w:noProof/>
              </w:rPr>
              <w:t xml:space="preserve"> </w:t>
            </w:r>
            <w:r w:rsidRPr="00D823F2">
              <w:rPr>
                <w:rFonts w:ascii="Century Gothic" w:hAnsi="Century Gothic" w:cs="Calibri"/>
                <w:noProof/>
              </w:rPr>
              <w:t>клиники</w:t>
            </w:r>
          </w:p>
          <w:p w:rsidR="00737039" w:rsidRPr="00985E2E" w:rsidRDefault="00737039" w:rsidP="00824DD3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4952" w:type="dxa"/>
          </w:tcPr>
          <w:p w:rsidR="00737039" w:rsidRDefault="00737039" w:rsidP="00824DD3">
            <w:pPr>
              <w:jc w:val="center"/>
              <w:rPr>
                <w:rFonts w:ascii="Century Gothic" w:hAnsi="Century Gothic"/>
              </w:rPr>
            </w:pPr>
          </w:p>
          <w:p w:rsidR="00737039" w:rsidRDefault="00737039" w:rsidP="00824DD3">
            <w:pPr>
              <w:jc w:val="center"/>
              <w:rPr>
                <w:rFonts w:ascii="Century Gothic" w:hAnsi="Century Gothic"/>
              </w:rPr>
            </w:pPr>
            <w:r w:rsidRPr="00D823F2">
              <w:rPr>
                <w:rFonts w:ascii="Century Gothic" w:hAnsi="Century Gothic"/>
              </w:rPr>
              <w:t>Адрес</w:t>
            </w:r>
          </w:p>
          <w:p w:rsidR="00737039" w:rsidRPr="00D823F2" w:rsidRDefault="00737039" w:rsidP="00824DD3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СКОРАЯ ПОМОЩЬ</w:t>
            </w:r>
          </w:p>
        </w:tc>
        <w:tc>
          <w:tcPr>
            <w:tcW w:w="4952" w:type="dxa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Запись через регистратуру клиники:</w:t>
            </w:r>
          </w:p>
        </w:tc>
        <w:tc>
          <w:tcPr>
            <w:tcW w:w="4952" w:type="dxa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Центр Медицинской поддержки Северо-Западного РЦ САО "РЕСО-ГАРАНТИЯ"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21литерА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 w:rsidRPr="00696CD0">
              <w:rPr>
                <w:rFonts w:ascii="Century Gothic" w:hAnsi="Century Gothic"/>
                <w:b/>
              </w:rPr>
              <w:t>СТАЦИОНАР ПЛАНОВЫЙ И ЭКСТРЕННЫЙ</w:t>
            </w:r>
          </w:p>
        </w:tc>
        <w:tc>
          <w:tcPr>
            <w:tcW w:w="4952" w:type="dxa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  <w:b/>
              </w:rPr>
              <w:t>Запись по телефону центра медицинской поддержки: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 w:rsidRPr="00696CD0">
              <w:rPr>
                <w:rFonts w:ascii="Century Gothic" w:hAnsi="Century Gothic"/>
              </w:rPr>
              <w:t xml:space="preserve">Медицинский центр "MEDSWISS в Санкт-Петербурге" (МЦ </w:t>
            </w:r>
            <w:proofErr w:type="spellStart"/>
            <w:r w:rsidRPr="00696CD0">
              <w:rPr>
                <w:rFonts w:ascii="Century Gothic" w:hAnsi="Century Gothic"/>
              </w:rPr>
              <w:t>Медсвисс</w:t>
            </w:r>
            <w:proofErr w:type="spellEnd"/>
            <w:r w:rsidRPr="00696CD0"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Гаккелевская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д 21А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ВОЛХОВ, ЧУЗ </w:t>
            </w:r>
          </w:p>
        </w:tc>
        <w:tc>
          <w:tcPr>
            <w:tcW w:w="4952" w:type="dxa"/>
          </w:tcPr>
          <w:p w:rsidR="00737039" w:rsidRPr="00696CD0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  <w:lang w:val="en-US"/>
              </w:rPr>
            </w:pP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г.Волхов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>, ул. Воронежская, 1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ГБОУ ВПО СПб ГМУ им </w:t>
            </w:r>
            <w:proofErr w:type="spellStart"/>
            <w:r>
              <w:rPr>
                <w:rFonts w:ascii="Century Gothic" w:hAnsi="Century Gothic"/>
              </w:rPr>
              <w:t>И.П.Павлова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Минздравсоцразвития</w:t>
            </w:r>
            <w:proofErr w:type="spellEnd"/>
            <w:r>
              <w:rPr>
                <w:rFonts w:ascii="Century Gothic" w:hAnsi="Century Gothic"/>
              </w:rPr>
              <w:t xml:space="preserve"> России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Льва Толстого, д 6/8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Клиническая больница МО РАН СПб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Тореза, д 72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Ленинградская областная клиническая больница, ГУЗ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Луначарского, д 45-49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lastRenderedPageBreak/>
              <w:t xml:space="preserve">Городская Мариинская больница, ГУЗ СПб (только по гарантийным письмам)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Литейный, д 56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№32, СПБ ГУЗ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Лазаретный, д 4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№33, ГУЗ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Колпино,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Павловская, д 16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НИИ Скорой помощи им </w:t>
            </w:r>
            <w:proofErr w:type="spellStart"/>
            <w:r>
              <w:rPr>
                <w:rFonts w:ascii="Century Gothic" w:hAnsi="Century Gothic"/>
              </w:rPr>
              <w:t>И.И.Джанелидзе</w:t>
            </w:r>
            <w:proofErr w:type="spellEnd"/>
            <w:r>
              <w:rPr>
                <w:rFonts w:ascii="Century Gothic" w:hAnsi="Century Gothic"/>
              </w:rPr>
              <w:t xml:space="preserve">, ГУ СПб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Будапештская, д 3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инфекционная больница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 Пискаревский, д 49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РЖД-МЕДИЦИНА ГОРОДА ВЫБОРГ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Выборг, ш Ленинградское, д 23/25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ВЕЛИКОМУЧЕНИКА ГЕОРГИЯ, ГУЗ СПБ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Северный, д 1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№20, СПБ ГУЗ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Гастелло, д 21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БОЛЬНИЦА СВЯТОГО ПРАВЕДНОГО ИОАННА КРОНШТАДТСКОГО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г Кронштадт,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Газовый завод, д 3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многопрофильная больница №2, СПБ ГУЗ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>г Санкт-Петербург, пер Учебный, д 5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инфекционная больница №30 им </w:t>
            </w:r>
            <w:proofErr w:type="spellStart"/>
            <w:r>
              <w:rPr>
                <w:rFonts w:ascii="Century Gothic" w:hAnsi="Century Gothic"/>
              </w:rPr>
              <w:t>С.П.Боткина</w:t>
            </w:r>
            <w:proofErr w:type="spellEnd"/>
            <w:r>
              <w:rPr>
                <w:rFonts w:ascii="Century Gothic" w:hAnsi="Century Gothic"/>
              </w:rPr>
              <w:t xml:space="preserve">, ГУЗ СПб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Миргородская, д 3/4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Александровская больница, ГУЗ СПб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Солидарности, д 4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Больница Святой Преподобной мученицы Елизаветы, ГУЗ СПБ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Вавиловых, д 14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клиническая больница №31, СПБ ГУЗ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Динамо, д 3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4612E1" w:rsidRDefault="00737039" w:rsidP="00824DD3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Городская Покровская больница, СПБ ГУЗ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пр-кт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Большой В.О., д 85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 26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Костюшко, д 2</w:t>
            </w:r>
          </w:p>
        </w:tc>
      </w:tr>
      <w:tr w:rsidR="00737039" w:rsidRPr="00696CD0" w:rsidTr="0082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4952" w:type="dxa"/>
            <w:gridSpan w:val="2"/>
          </w:tcPr>
          <w:p w:rsidR="00737039" w:rsidRPr="00696CD0" w:rsidRDefault="00737039" w:rsidP="00824DD3">
            <w:pPr>
              <w:rPr>
                <w:rFonts w:ascii="Century Gothic" w:hAnsi="Century Gothic"/>
                <w:noProof/>
                <w:lang w:val="en-US"/>
              </w:rPr>
            </w:pPr>
            <w:r>
              <w:rPr>
                <w:rFonts w:ascii="Century Gothic" w:hAnsi="Century Gothic"/>
              </w:rPr>
              <w:t xml:space="preserve">Городская больница № 15, СПБ ГУЗ </w:t>
            </w:r>
          </w:p>
        </w:tc>
        <w:tc>
          <w:tcPr>
            <w:tcW w:w="4952" w:type="dxa"/>
          </w:tcPr>
          <w:p w:rsidR="00737039" w:rsidRPr="004612E1" w:rsidRDefault="00737039" w:rsidP="00824DD3">
            <w:pPr>
              <w:pStyle w:val="a4"/>
              <w:ind w:left="0"/>
              <w:contextualSpacing/>
              <w:rPr>
                <w:rFonts w:ascii="Century Gothic" w:hAnsi="Century Gothic" w:cs="Arial"/>
                <w:b/>
                <w:noProof/>
                <w:sz w:val="20"/>
                <w:szCs w:val="20"/>
              </w:rPr>
            </w:pPr>
            <w:r w:rsidRPr="00696CD0">
              <w:rPr>
                <w:rFonts w:ascii="Century Gothic" w:hAnsi="Century Gothic"/>
                <w:sz w:val="20"/>
                <w:szCs w:val="20"/>
              </w:rPr>
              <w:t xml:space="preserve">г Санкт-Петербург, </w:t>
            </w:r>
            <w:proofErr w:type="spellStart"/>
            <w:r w:rsidRPr="00696CD0">
              <w:rPr>
                <w:rFonts w:ascii="Century Gothic" w:hAnsi="Century Gothic"/>
                <w:sz w:val="20"/>
                <w:szCs w:val="20"/>
              </w:rPr>
              <w:t>ул</w:t>
            </w:r>
            <w:proofErr w:type="spellEnd"/>
            <w:r w:rsidRPr="00696CD0">
              <w:rPr>
                <w:rFonts w:ascii="Century Gothic" w:hAnsi="Century Gothic"/>
                <w:sz w:val="20"/>
                <w:szCs w:val="20"/>
              </w:rPr>
              <w:t xml:space="preserve"> Авангардная, д 4</w:t>
            </w:r>
          </w:p>
        </w:tc>
      </w:tr>
    </w:tbl>
    <w:p w:rsidR="00205AEB" w:rsidRDefault="00205AEB" w:rsidP="00205AEB"/>
    <w:p w:rsidR="00205AEB" w:rsidRDefault="00205AEB"/>
    <w:sectPr w:rsidR="0020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77CE"/>
    <w:multiLevelType w:val="multilevel"/>
    <w:tmpl w:val="0D68C6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3699465B"/>
    <w:multiLevelType w:val="multilevel"/>
    <w:tmpl w:val="0D68C6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2"/>
    <w:rsid w:val="00205AEB"/>
    <w:rsid w:val="00505ACC"/>
    <w:rsid w:val="00737039"/>
    <w:rsid w:val="00761C82"/>
    <w:rsid w:val="00A240A3"/>
    <w:rsid w:val="00AF33C4"/>
    <w:rsid w:val="00C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053"/>
  <w15:chartTrackingRefBased/>
  <w15:docId w15:val="{5938F5F7-D661-43FA-AF74-7075895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8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8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C82"/>
    <w:pPr>
      <w:spacing w:after="0" w:line="240" w:lineRule="auto"/>
      <w:ind w:left="708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tor@re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2025-01-09T08:31:00Z</dcterms:created>
  <dcterms:modified xsi:type="dcterms:W3CDTF">2025-01-09T09:06:00Z</dcterms:modified>
</cp:coreProperties>
</file>