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B4" w:rsidRPr="00183AD6" w:rsidRDefault="001822B4" w:rsidP="001822B4">
      <w:pPr>
        <w:pStyle w:val="af0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 w:rsidR="00BB1A8F"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1822B4" w:rsidRPr="00183AD6" w:rsidRDefault="001822B4" w:rsidP="001822B4">
      <w:pPr>
        <w:pStyle w:val="af0"/>
        <w:contextualSpacing/>
        <w:rPr>
          <w:rFonts w:ascii="Lazursky" w:hAnsi="Lazursky"/>
          <w:b/>
          <w:sz w:val="24"/>
          <w:szCs w:val="24"/>
        </w:rPr>
      </w:pPr>
    </w:p>
    <w:p w:rsidR="001822B4" w:rsidRPr="00183AD6" w:rsidRDefault="001822B4" w:rsidP="001822B4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1822B4" w:rsidRPr="00183AD6" w:rsidRDefault="001822B4" w:rsidP="001822B4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1822B4" w:rsidRPr="00183AD6" w:rsidRDefault="001822B4" w:rsidP="001822B4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1822B4" w:rsidRPr="00183AD6" w:rsidRDefault="001822B4" w:rsidP="001822B4">
      <w:pPr>
        <w:spacing w:after="0" w:line="240" w:lineRule="auto"/>
        <w:contextualSpacing/>
        <w:jc w:val="center"/>
        <w:rPr>
          <w:rFonts w:ascii="Lazursky" w:hAnsi="Lazursky" w:cs="Times New Roman"/>
          <w:b/>
          <w:sz w:val="24"/>
          <w:szCs w:val="24"/>
        </w:rPr>
      </w:pPr>
      <w:r w:rsidRPr="00183AD6">
        <w:rPr>
          <w:rFonts w:ascii="Lazursky" w:hAnsi="Lazursky" w:cs="Times New Roman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 w:cs="Times New Roman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F01AA0" w:rsidRDefault="00F01AA0" w:rsidP="00F01AA0">
      <w:pPr>
        <w:jc w:val="center"/>
        <w:rPr>
          <w:b/>
          <w:sz w:val="24"/>
          <w:szCs w:val="24"/>
        </w:rPr>
      </w:pPr>
    </w:p>
    <w:p w:rsidR="00F01AA0" w:rsidRP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8E145E" w:rsidRPr="008E145E">
        <w:rPr>
          <w:rFonts w:ascii="Times New Roman" w:hAnsi="Times New Roman" w:cs="Times New Roman"/>
          <w:b/>
          <w:sz w:val="24"/>
          <w:szCs w:val="24"/>
        </w:rPr>
        <w:t>1</w:t>
      </w:r>
    </w:p>
    <w:p w:rsidR="006D006C" w:rsidRP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145E">
        <w:rPr>
          <w:rFonts w:ascii="Times New Roman" w:hAnsi="Times New Roman" w:cs="Times New Roman"/>
          <w:b/>
          <w:sz w:val="24"/>
          <w:szCs w:val="24"/>
        </w:rPr>
        <w:t>01 сентября 2025 г.</w:t>
      </w:r>
    </w:p>
    <w:p w:rsidR="006D006C" w:rsidRDefault="006D006C" w:rsidP="005F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6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8E145E">
        <w:rPr>
          <w:rFonts w:ascii="Times New Roman" w:hAnsi="Times New Roman" w:cs="Times New Roman"/>
          <w:b/>
          <w:sz w:val="24"/>
          <w:szCs w:val="24"/>
        </w:rPr>
        <w:t>комиссии по рассмотрению вопрос</w:t>
      </w:r>
      <w:r w:rsidR="003174C1">
        <w:rPr>
          <w:rFonts w:ascii="Times New Roman" w:hAnsi="Times New Roman" w:cs="Times New Roman"/>
          <w:b/>
          <w:sz w:val="24"/>
          <w:szCs w:val="24"/>
        </w:rPr>
        <w:t>ов предоставления</w:t>
      </w:r>
      <w:r w:rsidR="003174C1">
        <w:rPr>
          <w:rFonts w:ascii="Times New Roman" w:hAnsi="Times New Roman" w:cs="Times New Roman"/>
          <w:b/>
          <w:sz w:val="24"/>
          <w:szCs w:val="24"/>
        </w:rPr>
        <w:br/>
        <w:t>академического отпуска</w:t>
      </w:r>
    </w:p>
    <w:p w:rsidR="006D006C" w:rsidRDefault="006D006C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</w:rPr>
      </w:pPr>
    </w:p>
    <w:p w:rsidR="006D006C" w:rsidRDefault="006D006C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ПРИСУТСТВОВАЛИ:</w:t>
      </w:r>
    </w:p>
    <w:p w:rsidR="0075024F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Гладнева</w:t>
      </w:r>
      <w:proofErr w:type="spellEnd"/>
      <w:r>
        <w:rPr>
          <w:rFonts w:ascii="Times New Roman" w:hAnsi="Times New Roman"/>
          <w:bCs/>
          <w:sz w:val="24"/>
        </w:rPr>
        <w:t xml:space="preserve"> Елена Викторовна, начальник учебного управления — председатель комиссии;</w:t>
      </w:r>
    </w:p>
    <w:p w:rsidR="002C2A8D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Фамилия Имя Отчество, должность — заместитель председателя комиссии;</w:t>
      </w:r>
    </w:p>
    <w:p w:rsidR="002C2A8D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Фамилия Имя Отчество, должность</w:t>
      </w:r>
    </w:p>
    <w:p w:rsidR="000F1EF0" w:rsidRDefault="000F1EF0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Фамилия Имя Отчество, должность</w:t>
      </w:r>
    </w:p>
    <w:p w:rsidR="000F1EF0" w:rsidRDefault="000F1EF0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Фамилия Имя Отчество, должность</w:t>
      </w:r>
    </w:p>
    <w:p w:rsidR="002C2A8D" w:rsidRPr="003174C1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i/>
          <w:sz w:val="24"/>
        </w:rPr>
      </w:pPr>
      <w:r w:rsidRPr="003174C1">
        <w:rPr>
          <w:rFonts w:ascii="Times New Roman" w:hAnsi="Times New Roman"/>
          <w:bCs/>
          <w:i/>
          <w:sz w:val="24"/>
          <w:highlight w:val="lightGray"/>
        </w:rPr>
        <w:t>(</w:t>
      </w:r>
      <w:r w:rsidR="000F1EF0" w:rsidRPr="003174C1">
        <w:rPr>
          <w:rFonts w:ascii="Times New Roman" w:hAnsi="Times New Roman"/>
          <w:bCs/>
          <w:i/>
          <w:sz w:val="24"/>
          <w:highlight w:val="lightGray"/>
        </w:rPr>
        <w:t xml:space="preserve">указываются председатель комиссии, заместитель председателя комиссии и члены комиссии </w:t>
      </w:r>
      <w:r w:rsidRPr="003174C1">
        <w:rPr>
          <w:rFonts w:ascii="Times New Roman" w:hAnsi="Times New Roman"/>
          <w:bCs/>
          <w:i/>
          <w:sz w:val="24"/>
          <w:highlight w:val="lightGray"/>
        </w:rPr>
        <w:t xml:space="preserve">в соответствии с приказом от </w:t>
      </w:r>
      <w:r w:rsidR="000F1EF0" w:rsidRPr="003174C1">
        <w:rPr>
          <w:rFonts w:ascii="Times New Roman" w:hAnsi="Times New Roman"/>
          <w:bCs/>
          <w:i/>
          <w:sz w:val="24"/>
          <w:highlight w:val="lightGray"/>
        </w:rPr>
        <w:t xml:space="preserve">09.09.2025 </w:t>
      </w:r>
      <w:r w:rsidRPr="003174C1">
        <w:rPr>
          <w:rFonts w:ascii="Times New Roman" w:hAnsi="Times New Roman"/>
          <w:bCs/>
          <w:i/>
          <w:sz w:val="24"/>
          <w:highlight w:val="lightGray"/>
        </w:rPr>
        <w:t>№</w:t>
      </w:r>
      <w:r w:rsidR="000F1EF0" w:rsidRPr="003174C1">
        <w:rPr>
          <w:rFonts w:ascii="Times New Roman" w:hAnsi="Times New Roman"/>
          <w:bCs/>
          <w:i/>
          <w:sz w:val="24"/>
          <w:highlight w:val="lightGray"/>
        </w:rPr>
        <w:t> 0104-221/01</w:t>
      </w:r>
      <w:r w:rsidRPr="003174C1">
        <w:rPr>
          <w:rFonts w:ascii="Times New Roman" w:hAnsi="Times New Roman"/>
          <w:bCs/>
          <w:i/>
          <w:sz w:val="24"/>
          <w:highlight w:val="lightGray"/>
        </w:rPr>
        <w:t>)</w:t>
      </w:r>
    </w:p>
    <w:p w:rsidR="006D006C" w:rsidRDefault="006D006C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СЛУШАЛИ:</w:t>
      </w:r>
    </w:p>
    <w:p w:rsidR="002C2A8D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 предоставлении академического отпуска по семейным обстоятельствам Иванову Ивану Ивановичу, обучающемуся 4 курса очной формы обучения по основной профессиональной образовательной программе высшего образования – программе магистратуры по направлению подготовки 44.04.01 Педагогическое образование, направленность (профиль) «Классическое образование».</w:t>
      </w:r>
    </w:p>
    <w:p w:rsidR="002C2A8D" w:rsidRPr="006D006C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Рассмотрев поступившее в Комиссию заявление и прилагаемые к нему документы (</w:t>
      </w:r>
      <w:r w:rsidRPr="003174C1">
        <w:rPr>
          <w:rFonts w:ascii="Times New Roman" w:hAnsi="Times New Roman"/>
          <w:bCs/>
          <w:sz w:val="24"/>
          <w:highlight w:val="lightGray"/>
        </w:rPr>
        <w:t>перечислить какие</w:t>
      </w:r>
      <w:r>
        <w:rPr>
          <w:rFonts w:ascii="Times New Roman" w:hAnsi="Times New Roman"/>
          <w:bCs/>
          <w:sz w:val="24"/>
        </w:rPr>
        <w:t>). Приняв во внимание, что данный академический отпуск будет являться первым</w:t>
      </w:r>
      <w:r w:rsidR="00DC180C">
        <w:rPr>
          <w:rFonts w:ascii="Times New Roman" w:hAnsi="Times New Roman"/>
          <w:bCs/>
          <w:sz w:val="24"/>
        </w:rPr>
        <w:t>/не является первым</w:t>
      </w:r>
      <w:r>
        <w:rPr>
          <w:rFonts w:ascii="Times New Roman" w:hAnsi="Times New Roman"/>
          <w:bCs/>
          <w:sz w:val="24"/>
        </w:rPr>
        <w:t xml:space="preserve">, </w:t>
      </w:r>
      <w:r w:rsidR="00DC180C">
        <w:rPr>
          <w:rFonts w:ascii="Times New Roman" w:hAnsi="Times New Roman"/>
          <w:bCs/>
          <w:sz w:val="24"/>
        </w:rPr>
        <w:t>отсутствие</w:t>
      </w:r>
      <w:r>
        <w:rPr>
          <w:rFonts w:ascii="Times New Roman" w:hAnsi="Times New Roman"/>
          <w:bCs/>
          <w:sz w:val="24"/>
        </w:rPr>
        <w:t xml:space="preserve"> академических задолженностей</w:t>
      </w:r>
      <w:r w:rsidR="00DC180C">
        <w:rPr>
          <w:rFonts w:ascii="Times New Roman" w:hAnsi="Times New Roman"/>
          <w:bCs/>
          <w:sz w:val="24"/>
        </w:rPr>
        <w:t>/ наличие ______ академических задолженностей (ВЫБРАТЬ НУЖНОЕ)</w:t>
      </w:r>
      <w:r>
        <w:rPr>
          <w:rFonts w:ascii="Times New Roman" w:hAnsi="Times New Roman"/>
          <w:bCs/>
          <w:sz w:val="24"/>
        </w:rPr>
        <w:t>, заслушав заместителя декана по учебной работе</w:t>
      </w:r>
      <w:r w:rsidR="00DC180C">
        <w:rPr>
          <w:rFonts w:ascii="Times New Roman" w:hAnsi="Times New Roman"/>
          <w:bCs/>
          <w:sz w:val="24"/>
        </w:rPr>
        <w:t xml:space="preserve"> и куратора группы</w:t>
      </w:r>
      <w:r w:rsidR="00BD20D8">
        <w:rPr>
          <w:rFonts w:ascii="Times New Roman" w:hAnsi="Times New Roman"/>
          <w:bCs/>
          <w:sz w:val="24"/>
        </w:rPr>
        <w:t xml:space="preserve"> </w:t>
      </w:r>
      <w:r w:rsidR="00BD20D8" w:rsidRPr="00BD20D8">
        <w:rPr>
          <w:rFonts w:ascii="Times New Roman" w:hAnsi="Times New Roman"/>
          <w:bCs/>
          <w:sz w:val="24"/>
          <w:highlight w:val="lightGray"/>
        </w:rPr>
        <w:t>(текст редактируется, дополняется по решению Комиссии)</w:t>
      </w:r>
      <w:bookmarkStart w:id="0" w:name="_GoBack"/>
      <w:bookmarkEnd w:id="0"/>
    </w:p>
    <w:p w:rsidR="006D006C" w:rsidRPr="006D006C" w:rsidRDefault="006D006C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6D006C">
        <w:rPr>
          <w:rFonts w:ascii="Times New Roman" w:hAnsi="Times New Roman"/>
          <w:bCs/>
          <w:sz w:val="24"/>
        </w:rPr>
        <w:t>ПОСТАНОВИЛИ:</w:t>
      </w:r>
    </w:p>
    <w:p w:rsidR="006D006C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Предоставить академический отпуск по семейным обстоятельствам Иванову Ивану Ивановичу на период с 00.09.2025 по 00.09.2026.</w:t>
      </w:r>
    </w:p>
    <w:p w:rsidR="002C2A8D" w:rsidRDefault="002C2A8D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Отказать в предоставлении академического отпуска по семейным обстоятельствам Иванову Ивану Ивановичу в связи с отсутствием </w:t>
      </w:r>
      <w:r w:rsidR="00DC180C">
        <w:rPr>
          <w:rFonts w:ascii="Times New Roman" w:hAnsi="Times New Roman"/>
          <w:bCs/>
          <w:sz w:val="24"/>
        </w:rPr>
        <w:t>документов</w:t>
      </w:r>
      <w:r>
        <w:rPr>
          <w:rFonts w:ascii="Times New Roman" w:hAnsi="Times New Roman"/>
          <w:bCs/>
          <w:sz w:val="24"/>
        </w:rPr>
        <w:t>, подтверждающ</w:t>
      </w:r>
      <w:r w:rsidR="00DC180C">
        <w:rPr>
          <w:rFonts w:ascii="Times New Roman" w:hAnsi="Times New Roman"/>
          <w:bCs/>
          <w:sz w:val="24"/>
        </w:rPr>
        <w:t>их</w:t>
      </w:r>
      <w:r>
        <w:rPr>
          <w:rFonts w:ascii="Times New Roman" w:hAnsi="Times New Roman"/>
          <w:bCs/>
          <w:sz w:val="24"/>
        </w:rPr>
        <w:t xml:space="preserve"> невозможность </w:t>
      </w:r>
      <w:r w:rsidR="00290C29">
        <w:rPr>
          <w:rFonts w:ascii="Times New Roman" w:hAnsi="Times New Roman"/>
          <w:bCs/>
          <w:sz w:val="24"/>
        </w:rPr>
        <w:t xml:space="preserve">освоения образовательной программы. Предложить обучающемуся перевод на индивидуальный учебный план/ </w:t>
      </w:r>
      <w:r w:rsidR="00DC180C">
        <w:rPr>
          <w:rFonts w:ascii="Times New Roman" w:hAnsi="Times New Roman"/>
          <w:bCs/>
          <w:sz w:val="24"/>
        </w:rPr>
        <w:t>материальную поддержку.</w:t>
      </w:r>
    </w:p>
    <w:p w:rsidR="00290C29" w:rsidRDefault="00290C29" w:rsidP="00290C29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Председатель комиссии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Гладнева</w:t>
            </w:r>
            <w:proofErr w:type="spellEnd"/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Члены комиссии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И.О. Фамилия</w:t>
            </w: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И.О. Фамилия</w:t>
            </w: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И.О. Фамилия</w:t>
            </w: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И.О. Фамилия</w:t>
            </w: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6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90C29" w:rsidTr="000F1EF0">
        <w:tc>
          <w:tcPr>
            <w:tcW w:w="3964" w:type="dxa"/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Секретарь комиссии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290C29" w:rsidRDefault="00290C29" w:rsidP="00290C2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5" w:type="dxa"/>
            <w:vAlign w:val="center"/>
          </w:tcPr>
          <w:p w:rsidR="00290C29" w:rsidRDefault="00290C29" w:rsidP="00290C29">
            <w:pPr>
              <w:spacing w:line="276" w:lineRule="auto"/>
              <w:ind w:firstLine="70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И.О. Фамилия</w:t>
            </w:r>
          </w:p>
        </w:tc>
      </w:tr>
    </w:tbl>
    <w:p w:rsidR="00A24D3E" w:rsidRPr="00F01AA0" w:rsidRDefault="00A24D3E" w:rsidP="003174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4D3E" w:rsidRPr="00F01AA0" w:rsidSect="00A24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0E" w:rsidRDefault="00F30D0E" w:rsidP="004431CF">
      <w:pPr>
        <w:spacing w:after="0" w:line="240" w:lineRule="auto"/>
      </w:pPr>
      <w:r>
        <w:separator/>
      </w:r>
    </w:p>
  </w:endnote>
  <w:endnote w:type="continuationSeparator" w:id="0">
    <w:p w:rsidR="00F30D0E" w:rsidRDefault="00F30D0E" w:rsidP="004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0E" w:rsidRDefault="00F30D0E" w:rsidP="004431CF">
      <w:pPr>
        <w:spacing w:after="0" w:line="240" w:lineRule="auto"/>
      </w:pPr>
      <w:r>
        <w:separator/>
      </w:r>
    </w:p>
  </w:footnote>
  <w:footnote w:type="continuationSeparator" w:id="0">
    <w:p w:rsidR="00F30D0E" w:rsidRDefault="00F30D0E" w:rsidP="0044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8D" w:rsidRPr="003B5261" w:rsidRDefault="0030278D">
    <w:pPr>
      <w:pStyle w:val="a6"/>
      <w:jc w:val="center"/>
      <w:rPr>
        <w:rFonts w:ascii="Times New Roman" w:hAnsi="Times New Roman" w:cs="Times New Roman"/>
      </w:rPr>
    </w:pPr>
  </w:p>
  <w:p w:rsidR="0030278D" w:rsidRDefault="003027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4BEC"/>
    <w:multiLevelType w:val="hybridMultilevel"/>
    <w:tmpl w:val="12C0A19C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B731A"/>
    <w:multiLevelType w:val="hybridMultilevel"/>
    <w:tmpl w:val="D9E60854"/>
    <w:lvl w:ilvl="0" w:tplc="ECE24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0A30DD"/>
    <w:multiLevelType w:val="hybridMultilevel"/>
    <w:tmpl w:val="90767D6C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4D60"/>
    <w:multiLevelType w:val="hybridMultilevel"/>
    <w:tmpl w:val="2A7E809A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63EEA"/>
    <w:multiLevelType w:val="hybridMultilevel"/>
    <w:tmpl w:val="B0764876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855C5"/>
    <w:multiLevelType w:val="multilevel"/>
    <w:tmpl w:val="66982E3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F046254"/>
    <w:multiLevelType w:val="multilevel"/>
    <w:tmpl w:val="7AF440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FA3240D"/>
    <w:multiLevelType w:val="hybridMultilevel"/>
    <w:tmpl w:val="4FB2DC54"/>
    <w:lvl w:ilvl="0" w:tplc="D0A2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43EEB"/>
    <w:multiLevelType w:val="hybridMultilevel"/>
    <w:tmpl w:val="0260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90894"/>
    <w:multiLevelType w:val="hybridMultilevel"/>
    <w:tmpl w:val="B1300DD4"/>
    <w:lvl w:ilvl="0" w:tplc="6462940C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65CE8"/>
    <w:multiLevelType w:val="hybridMultilevel"/>
    <w:tmpl w:val="6FF46E94"/>
    <w:lvl w:ilvl="0" w:tplc="B7467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E561F1"/>
    <w:multiLevelType w:val="hybridMultilevel"/>
    <w:tmpl w:val="465C8312"/>
    <w:lvl w:ilvl="0" w:tplc="D9B477F2">
      <w:start w:val="1"/>
      <w:numFmt w:val="decimal"/>
      <w:lvlText w:val="9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FC4047"/>
    <w:multiLevelType w:val="hybridMultilevel"/>
    <w:tmpl w:val="3F34368A"/>
    <w:lvl w:ilvl="0" w:tplc="646294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3"/>
    <w:rsid w:val="0000009A"/>
    <w:rsid w:val="0003572B"/>
    <w:rsid w:val="0006564A"/>
    <w:rsid w:val="00084092"/>
    <w:rsid w:val="000B14F6"/>
    <w:rsid w:val="000B6E7B"/>
    <w:rsid w:val="000E5177"/>
    <w:rsid w:val="000F1EF0"/>
    <w:rsid w:val="000F5380"/>
    <w:rsid w:val="0010172B"/>
    <w:rsid w:val="001822B4"/>
    <w:rsid w:val="001A2274"/>
    <w:rsid w:val="001A64E2"/>
    <w:rsid w:val="001E0EEE"/>
    <w:rsid w:val="002326D2"/>
    <w:rsid w:val="00242909"/>
    <w:rsid w:val="00290C29"/>
    <w:rsid w:val="002C2A8D"/>
    <w:rsid w:val="0030278D"/>
    <w:rsid w:val="003174C1"/>
    <w:rsid w:val="0035133A"/>
    <w:rsid w:val="003A7518"/>
    <w:rsid w:val="003B5261"/>
    <w:rsid w:val="00423485"/>
    <w:rsid w:val="004431CF"/>
    <w:rsid w:val="004B55FF"/>
    <w:rsid w:val="004F2DAB"/>
    <w:rsid w:val="00500F9E"/>
    <w:rsid w:val="0050585A"/>
    <w:rsid w:val="00554552"/>
    <w:rsid w:val="00596062"/>
    <w:rsid w:val="005B3CD8"/>
    <w:rsid w:val="005D0AEC"/>
    <w:rsid w:val="005F02A7"/>
    <w:rsid w:val="005F5AD4"/>
    <w:rsid w:val="005F74B7"/>
    <w:rsid w:val="00656BD0"/>
    <w:rsid w:val="00682435"/>
    <w:rsid w:val="006B2860"/>
    <w:rsid w:val="006B4947"/>
    <w:rsid w:val="006D006C"/>
    <w:rsid w:val="00706C0D"/>
    <w:rsid w:val="00723810"/>
    <w:rsid w:val="0075024F"/>
    <w:rsid w:val="007C2783"/>
    <w:rsid w:val="007D1068"/>
    <w:rsid w:val="007D3F29"/>
    <w:rsid w:val="007F07D5"/>
    <w:rsid w:val="008631B7"/>
    <w:rsid w:val="00877D39"/>
    <w:rsid w:val="008A2543"/>
    <w:rsid w:val="008B57E8"/>
    <w:rsid w:val="008E145E"/>
    <w:rsid w:val="008E2A5E"/>
    <w:rsid w:val="008F05BE"/>
    <w:rsid w:val="00903960"/>
    <w:rsid w:val="00986AD2"/>
    <w:rsid w:val="0099595A"/>
    <w:rsid w:val="009B5A33"/>
    <w:rsid w:val="00A24D3E"/>
    <w:rsid w:val="00AC4A74"/>
    <w:rsid w:val="00B779F9"/>
    <w:rsid w:val="00BA5CA3"/>
    <w:rsid w:val="00BB1A8F"/>
    <w:rsid w:val="00BC0F24"/>
    <w:rsid w:val="00BC0FCF"/>
    <w:rsid w:val="00BC7CBC"/>
    <w:rsid w:val="00BD20D8"/>
    <w:rsid w:val="00C102D1"/>
    <w:rsid w:val="00C24A22"/>
    <w:rsid w:val="00C56990"/>
    <w:rsid w:val="00C809E3"/>
    <w:rsid w:val="00CB5799"/>
    <w:rsid w:val="00CB67DE"/>
    <w:rsid w:val="00D95D92"/>
    <w:rsid w:val="00DA4B45"/>
    <w:rsid w:val="00DC180C"/>
    <w:rsid w:val="00DC4DD9"/>
    <w:rsid w:val="00DE73AA"/>
    <w:rsid w:val="00E062BF"/>
    <w:rsid w:val="00E44F7E"/>
    <w:rsid w:val="00E643E0"/>
    <w:rsid w:val="00E66B64"/>
    <w:rsid w:val="00E72191"/>
    <w:rsid w:val="00E836E0"/>
    <w:rsid w:val="00F01AA0"/>
    <w:rsid w:val="00F033A3"/>
    <w:rsid w:val="00F30D0E"/>
    <w:rsid w:val="00F3300B"/>
    <w:rsid w:val="00F44D74"/>
    <w:rsid w:val="00FA1383"/>
    <w:rsid w:val="00FE6146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AD8D"/>
  <w15:docId w15:val="{E20A38C3-FBD7-4BBE-B458-6ACF28C5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254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A2543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A2543"/>
  </w:style>
  <w:style w:type="paragraph" w:styleId="a5">
    <w:name w:val="List Paragraph"/>
    <w:basedOn w:val="a"/>
    <w:uiPriority w:val="34"/>
    <w:qFormat/>
    <w:rsid w:val="008A2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1CF"/>
  </w:style>
  <w:style w:type="paragraph" w:styleId="a8">
    <w:name w:val="footer"/>
    <w:basedOn w:val="a"/>
    <w:link w:val="a9"/>
    <w:uiPriority w:val="99"/>
    <w:unhideWhenUsed/>
    <w:rsid w:val="0044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1CF"/>
  </w:style>
  <w:style w:type="paragraph" w:styleId="aa">
    <w:name w:val="Balloon Text"/>
    <w:basedOn w:val="a"/>
    <w:link w:val="ab"/>
    <w:uiPriority w:val="99"/>
    <w:semiHidden/>
    <w:unhideWhenUsed/>
    <w:rsid w:val="0044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CF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59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5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59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595A"/>
    <w:rPr>
      <w:b/>
      <w:bCs/>
      <w:sz w:val="20"/>
      <w:szCs w:val="20"/>
    </w:rPr>
  </w:style>
  <w:style w:type="paragraph" w:styleId="af0">
    <w:name w:val="Title"/>
    <w:basedOn w:val="a"/>
    <w:link w:val="af1"/>
    <w:qFormat/>
    <w:rsid w:val="00F01A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 w:cs="Times New Roman"/>
      <w:color w:val="000000"/>
      <w:w w:val="106"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rsid w:val="00F01AA0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rsid w:val="00F01AA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A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C4A74"/>
    <w:rPr>
      <w:rFonts w:ascii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4A74"/>
    <w:pPr>
      <w:widowControl w:val="0"/>
      <w:shd w:val="clear" w:color="auto" w:fill="FFFFFF"/>
      <w:spacing w:before="960" w:after="0" w:line="253" w:lineRule="exact"/>
    </w:pPr>
    <w:rPr>
      <w:rFonts w:ascii="Times New Roman" w:hAnsi="Times New Roman" w:cs="Times New Roman"/>
      <w:spacing w:val="-4"/>
      <w:sz w:val="21"/>
      <w:szCs w:val="21"/>
    </w:rPr>
  </w:style>
  <w:style w:type="character" w:styleId="af2">
    <w:name w:val="Hyperlink"/>
    <w:basedOn w:val="a0"/>
    <w:uiPriority w:val="99"/>
    <w:rsid w:val="00AC4A74"/>
    <w:rPr>
      <w:color w:val="0066CC"/>
      <w:u w:val="single"/>
    </w:rPr>
  </w:style>
  <w:style w:type="table" w:customStyle="1" w:styleId="10">
    <w:name w:val="Сетка таблицы1"/>
    <w:basedOn w:val="a1"/>
    <w:next w:val="af3"/>
    <w:rsid w:val="005F5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</cp:lastModifiedBy>
  <cp:revision>8</cp:revision>
  <cp:lastPrinted>2025-09-10T11:19:00Z</cp:lastPrinted>
  <dcterms:created xsi:type="dcterms:W3CDTF">2020-06-18T07:08:00Z</dcterms:created>
  <dcterms:modified xsi:type="dcterms:W3CDTF">2025-09-11T09:34:00Z</dcterms:modified>
</cp:coreProperties>
</file>