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33" w:rsidRDefault="00785233" w:rsidP="00785233">
      <w:pPr>
        <w:jc w:val="center"/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ФЕДЕРАЛЬНОЕ ГОСУДАРСТВЕННОЕ БЮДЖЕНОЕ ОБРАЗОВАТЕЛЬНОЕ</w:t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 ВЫСШЕГО ОБРАЗОВАНИЯ</w:t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«РОССИЙСКИЙ ГОСУДАРСТВЕННЫЙ ПЕДАГОГИЧЕСКИЙ УНИВЕРСИТЕТ им. А.И. ГЕРЦЕНА»</w:t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музыки, театра и хореографии</w:t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информирует о проведении</w:t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(Санкт-Петербург, пер. Каховского, д. 2)</w:t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XV</w:t>
      </w:r>
      <w:r w:rsidR="00CB29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785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Международной научно-практической конференции</w:t>
      </w:r>
      <w:r w:rsidRPr="0078523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МУЗЫКАЛЬНОЕ ОБРАЗОВАНИЕ В СОВРЕМЕННОМ МИРЕ:</w:t>
      </w:r>
      <w:r w:rsidRPr="0078523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ДИАЛОГ ВРЕМЕН</w:t>
      </w:r>
      <w:r w:rsidRPr="0078523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Конференция состоится 15–16 ноября 2023 года</w:t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 конференции</w:t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обмен научной информацией в области искусствоведения и педагогики музыкального образования.</w:t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523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Основные направления научно-практической конференции</w:t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78523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5233" w:rsidRDefault="00785233" w:rsidP="007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233">
        <w:rPr>
          <w:rFonts w:ascii="Times New Roman" w:hAnsi="Times New Roman" w:cs="Times New Roman"/>
          <w:sz w:val="28"/>
          <w:szCs w:val="28"/>
        </w:rPr>
        <w:t>гуманитарные технологии в педагогике музыкального образования и проблемы сетевого взаимодействия;</w:t>
      </w:r>
    </w:p>
    <w:p w:rsidR="00785233" w:rsidRDefault="00785233" w:rsidP="007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233">
        <w:rPr>
          <w:rFonts w:ascii="Times New Roman" w:hAnsi="Times New Roman" w:cs="Times New Roman"/>
          <w:sz w:val="28"/>
          <w:szCs w:val="28"/>
        </w:rPr>
        <w:t>дошкольное образование: актуальные проблемы и стратегии развития в современных реалиях;</w:t>
      </w:r>
    </w:p>
    <w:p w:rsidR="00785233" w:rsidRDefault="00785233" w:rsidP="007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233">
        <w:rPr>
          <w:rFonts w:ascii="Times New Roman" w:hAnsi="Times New Roman" w:cs="Times New Roman"/>
          <w:sz w:val="28"/>
          <w:szCs w:val="28"/>
        </w:rPr>
        <w:t xml:space="preserve"> инновационные модели раз</w:t>
      </w:r>
      <w:r>
        <w:rPr>
          <w:rFonts w:ascii="Times New Roman" w:hAnsi="Times New Roman" w:cs="Times New Roman"/>
          <w:sz w:val="28"/>
          <w:szCs w:val="28"/>
        </w:rPr>
        <w:t>вития музыкального образования;</w:t>
      </w:r>
    </w:p>
    <w:p w:rsidR="00785233" w:rsidRDefault="00785233" w:rsidP="007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233">
        <w:rPr>
          <w:rFonts w:ascii="Times New Roman" w:hAnsi="Times New Roman" w:cs="Times New Roman"/>
          <w:sz w:val="28"/>
          <w:szCs w:val="28"/>
        </w:rPr>
        <w:t>методология, теория и методика музыкального образования;</w:t>
      </w:r>
    </w:p>
    <w:p w:rsidR="00785233" w:rsidRDefault="00785233" w:rsidP="007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233">
        <w:rPr>
          <w:rFonts w:ascii="Times New Roman" w:hAnsi="Times New Roman" w:cs="Times New Roman"/>
          <w:sz w:val="28"/>
          <w:szCs w:val="28"/>
        </w:rPr>
        <w:t>музыкально-исполнительское искусство в системе общего и профессионального образования;</w:t>
      </w:r>
    </w:p>
    <w:p w:rsidR="00785233" w:rsidRDefault="00785233" w:rsidP="007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233">
        <w:rPr>
          <w:rFonts w:ascii="Times New Roman" w:hAnsi="Times New Roman" w:cs="Times New Roman"/>
          <w:sz w:val="28"/>
          <w:szCs w:val="28"/>
        </w:rPr>
        <w:t>музыкально-компьютерные технологии: настоящее и будущее;</w:t>
      </w:r>
    </w:p>
    <w:p w:rsidR="00785233" w:rsidRDefault="00785233" w:rsidP="007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233">
        <w:rPr>
          <w:rFonts w:ascii="Times New Roman" w:hAnsi="Times New Roman" w:cs="Times New Roman"/>
          <w:sz w:val="28"/>
          <w:szCs w:val="28"/>
        </w:rPr>
        <w:t>теория и история музыки в контексте современности;</w:t>
      </w:r>
    </w:p>
    <w:p w:rsidR="00785233" w:rsidRDefault="00785233" w:rsidP="007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233">
        <w:rPr>
          <w:rFonts w:ascii="Times New Roman" w:hAnsi="Times New Roman" w:cs="Times New Roman"/>
          <w:sz w:val="28"/>
          <w:szCs w:val="28"/>
        </w:rPr>
        <w:t>терапия искусством в художественном образовании;</w:t>
      </w:r>
    </w:p>
    <w:p w:rsidR="00785233" w:rsidRPr="00785233" w:rsidRDefault="00785233" w:rsidP="00785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5233">
        <w:rPr>
          <w:rFonts w:ascii="Times New Roman" w:hAnsi="Times New Roman" w:cs="Times New Roman"/>
          <w:sz w:val="28"/>
          <w:szCs w:val="28"/>
        </w:rPr>
        <w:t>эстетические проблемы музыкального</w:t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образования.</w:t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конференции приглашаются преподаватели вузов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музыкальных образовательных учреждений, специалисты-исследователи НИИ, музыканты-исполнители, соискатели, аспиранты, студенты. В рамках конференции пройдут круглый стол, концерт, заседание студенческой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секции.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Участие в конференции возможно в следующих формах: пленарный доклад, доклад на секции, заочное участие (стендовый доклад без выступления на конференции).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 издание сборника материалов конференции. Докладчикам необходимо до 1 ноября 2023 года сообщить тему выступления (регламент до 10 минут) и подать заявку на участие в конференции (Приложение № 1), текст статьи в электронном и печатном виде.</w:t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7543E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Требования к оформлению материалов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Редактор </w:t>
      </w:r>
      <w:proofErr w:type="spellStart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шрифт </w:t>
      </w:r>
      <w:proofErr w:type="spellStart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кегль 14 с 1,5 межстрочным интервалом; параметры страницы: формат страницы – А 4; поля: верхнее – 2,0 см, нижнее – 2,0 см, левое – 3,0 см, правое – 1,5 см.</w:t>
      </w:r>
    </w:p>
    <w:p w:rsidR="00785233" w:rsidRPr="0087543E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50530" w:rsidRPr="00650530" w:rsidRDefault="00650530" w:rsidP="00650530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0530" w:rsidRPr="001A0BF7" w:rsidRDefault="00650530" w:rsidP="00650530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адрес конференции </w:t>
      </w:r>
      <w:hyperlink r:id="rId5" w:history="1">
        <w:r w:rsidR="001A0BF7" w:rsidRPr="0033574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dialog.vremen@mail.ru</w:t>
        </w:r>
      </w:hyperlink>
    </w:p>
    <w:p w:rsidR="001A0BF7" w:rsidRPr="0087543E" w:rsidRDefault="001A0BF7" w:rsidP="00650530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650530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650530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650530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650530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650530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650530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87543E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1.</w:t>
      </w: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Pr="001A0BF7" w:rsidRDefault="001A0BF7" w:rsidP="001A0BF7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A0BF7" w:rsidRPr="001A0BF7" w:rsidRDefault="001A0BF7" w:rsidP="001A0BF7">
      <w:pPr>
        <w:spacing w:line="240" w:lineRule="auto"/>
        <w:jc w:val="center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Style w:val="a6"/>
          <w:rFonts w:ascii="Times New Roman" w:hAnsi="Times New Roman" w:cs="Times New Roman"/>
          <w:color w:val="000000"/>
          <w:sz w:val="24"/>
          <w:szCs w:val="28"/>
        </w:rPr>
        <w:t>XV</w:t>
      </w:r>
      <w:r w:rsidRPr="001A0BF7">
        <w:rPr>
          <w:rStyle w:val="a6"/>
          <w:rFonts w:ascii="Times New Roman" w:hAnsi="Times New Roman" w:cs="Times New Roman"/>
          <w:color w:val="000000"/>
          <w:sz w:val="24"/>
          <w:szCs w:val="28"/>
          <w:lang w:val="en-US"/>
        </w:rPr>
        <w:t>I</w:t>
      </w:r>
      <w:r w:rsidRPr="001A0BF7">
        <w:rPr>
          <w:rStyle w:val="a6"/>
          <w:rFonts w:ascii="Times New Roman" w:hAnsi="Times New Roman" w:cs="Times New Roman"/>
          <w:color w:val="000000"/>
          <w:sz w:val="24"/>
          <w:szCs w:val="28"/>
        </w:rPr>
        <w:t xml:space="preserve"> Международная научно-практическая конференция</w:t>
      </w:r>
    </w:p>
    <w:p w:rsidR="001A0BF7" w:rsidRPr="001A0BF7" w:rsidRDefault="001A0BF7" w:rsidP="001A0BF7">
      <w:pPr>
        <w:spacing w:line="240" w:lineRule="auto"/>
        <w:jc w:val="center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Fonts w:ascii="Times New Roman" w:hAnsi="Times New Roman" w:cs="Times New Roman"/>
          <w:sz w:val="24"/>
          <w:szCs w:val="28"/>
        </w:rPr>
        <w:t>15–16 ноября 2023 года</w:t>
      </w:r>
    </w:p>
    <w:p w:rsidR="001A0BF7" w:rsidRPr="001A0BF7" w:rsidRDefault="001A0BF7" w:rsidP="001A0BF7">
      <w:pPr>
        <w:spacing w:line="240" w:lineRule="auto"/>
        <w:jc w:val="center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Fonts w:ascii="Times New Roman" w:hAnsi="Times New Roman" w:cs="Times New Roman"/>
          <w:sz w:val="24"/>
          <w:szCs w:val="28"/>
        </w:rPr>
        <w:t>ЗАЯВКА</w:t>
      </w:r>
    </w:p>
    <w:p w:rsidR="001A0BF7" w:rsidRPr="001A0BF7" w:rsidRDefault="001A0BF7" w:rsidP="001A0BF7">
      <w:pPr>
        <w:spacing w:line="240" w:lineRule="auto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Fonts w:ascii="Times New Roman" w:hAnsi="Times New Roman" w:cs="Times New Roman"/>
          <w:color w:val="4B4B4B"/>
          <w:sz w:val="24"/>
          <w:szCs w:val="28"/>
        </w:rPr>
        <w:t> </w:t>
      </w:r>
    </w:p>
    <w:p w:rsidR="001A0BF7" w:rsidRDefault="001A0BF7" w:rsidP="001A0BF7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A0BF7">
        <w:rPr>
          <w:rFonts w:ascii="Times New Roman" w:hAnsi="Times New Roman" w:cs="Times New Roman"/>
          <w:sz w:val="24"/>
          <w:szCs w:val="28"/>
        </w:rPr>
        <w:t>Ф.И.О. (полностью)_________________________________________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</w:t>
      </w:r>
    </w:p>
    <w:p w:rsidR="001A0BF7" w:rsidRPr="001A0BF7" w:rsidRDefault="001A0BF7" w:rsidP="001A0BF7">
      <w:pPr>
        <w:spacing w:line="240" w:lineRule="auto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Fonts w:ascii="Times New Roman" w:hAnsi="Times New Roman" w:cs="Times New Roman"/>
          <w:sz w:val="24"/>
          <w:szCs w:val="28"/>
        </w:rPr>
        <w:t>Ученое звание, степень__________________________________________________________________</w:t>
      </w:r>
    </w:p>
    <w:p w:rsidR="001A0BF7" w:rsidRPr="001A0BF7" w:rsidRDefault="001A0BF7" w:rsidP="001A0BF7">
      <w:pPr>
        <w:spacing w:line="240" w:lineRule="auto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Fonts w:ascii="Times New Roman" w:hAnsi="Times New Roman" w:cs="Times New Roman"/>
          <w:sz w:val="24"/>
          <w:szCs w:val="28"/>
        </w:rPr>
        <w:t>Должность 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</w:t>
      </w:r>
    </w:p>
    <w:p w:rsidR="001A0BF7" w:rsidRPr="001A0BF7" w:rsidRDefault="001A0BF7" w:rsidP="001A0BF7">
      <w:pPr>
        <w:spacing w:line="240" w:lineRule="auto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Fonts w:ascii="Times New Roman" w:hAnsi="Times New Roman" w:cs="Times New Roman"/>
          <w:sz w:val="24"/>
          <w:szCs w:val="28"/>
        </w:rPr>
        <w:t>Организация 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1A0BF7" w:rsidRPr="001A0BF7" w:rsidRDefault="001A0BF7" w:rsidP="001A0BF7">
      <w:pPr>
        <w:spacing w:line="240" w:lineRule="auto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Fonts w:ascii="Times New Roman" w:hAnsi="Times New Roman" w:cs="Times New Roman"/>
          <w:sz w:val="24"/>
          <w:szCs w:val="28"/>
        </w:rPr>
        <w:t>Почтовый индекс и адрес 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</w:p>
    <w:p w:rsidR="001A0BF7" w:rsidRPr="001A0BF7" w:rsidRDefault="001A0BF7" w:rsidP="001A0BF7">
      <w:pPr>
        <w:spacing w:line="240" w:lineRule="auto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Fonts w:ascii="Times New Roman" w:hAnsi="Times New Roman" w:cs="Times New Roman"/>
          <w:sz w:val="24"/>
          <w:szCs w:val="28"/>
        </w:rPr>
        <w:t>Телефон для контакта (обязательно)_______________________________________________________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</w:t>
      </w:r>
    </w:p>
    <w:p w:rsidR="001A0BF7" w:rsidRPr="001A0BF7" w:rsidRDefault="001A0BF7" w:rsidP="001A0BF7">
      <w:pPr>
        <w:spacing w:line="240" w:lineRule="auto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Fonts w:ascii="Times New Roman" w:hAnsi="Times New Roman" w:cs="Times New Roman"/>
          <w:sz w:val="24"/>
          <w:szCs w:val="28"/>
        </w:rPr>
        <w:t>E-mail________________________________________________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</w:t>
      </w:r>
    </w:p>
    <w:p w:rsidR="001A0BF7" w:rsidRPr="001A0BF7" w:rsidRDefault="001A0BF7" w:rsidP="001A0BF7">
      <w:pPr>
        <w:spacing w:line="240" w:lineRule="auto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Fonts w:ascii="Times New Roman" w:hAnsi="Times New Roman" w:cs="Times New Roman"/>
          <w:sz w:val="24"/>
          <w:szCs w:val="28"/>
        </w:rPr>
        <w:t>Форма участия в конференции (очно/заочно)</w:t>
      </w:r>
    </w:p>
    <w:p w:rsidR="001A0BF7" w:rsidRPr="001A0BF7" w:rsidRDefault="001A0BF7" w:rsidP="001A0BF7">
      <w:pPr>
        <w:spacing w:line="240" w:lineRule="auto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Fonts w:ascii="Times New Roman" w:hAnsi="Times New Roman" w:cs="Times New Roman"/>
          <w:sz w:val="24"/>
          <w:szCs w:val="28"/>
        </w:rPr>
        <w:t>Тема выступления: 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1A0BF7" w:rsidRPr="001A0BF7" w:rsidRDefault="001A0BF7" w:rsidP="001A0BF7">
      <w:pPr>
        <w:spacing w:line="240" w:lineRule="auto"/>
        <w:rPr>
          <w:rFonts w:ascii="Times New Roman" w:hAnsi="Times New Roman" w:cs="Times New Roman"/>
          <w:color w:val="4B4B4B"/>
          <w:sz w:val="24"/>
          <w:szCs w:val="28"/>
        </w:rPr>
      </w:pPr>
      <w:r w:rsidRPr="001A0BF7">
        <w:rPr>
          <w:rFonts w:ascii="Times New Roman" w:hAnsi="Times New Roman" w:cs="Times New Roman"/>
          <w:sz w:val="24"/>
          <w:szCs w:val="28"/>
        </w:rPr>
        <w:t>Подпись______________________________________________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</w:t>
      </w:r>
    </w:p>
    <w:p w:rsidR="001A0BF7" w:rsidRPr="001A0BF7" w:rsidRDefault="001A0BF7" w:rsidP="001A0BF7">
      <w:pPr>
        <w:spacing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0BF7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1A0BF7" w:rsidP="00785233">
      <w:pPr>
        <w:pStyle w:val="a3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r w:rsidRPr="00875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5233" w:rsidRP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Список литературы оформляется по образцу: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И.О. Название / Зона ответственности (И.О. Фамилия или Ред., Ред.-сост., Вступ., Пер., Общ. ред.,). – СПб.: Музыка, 1999. –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щее количество страниц (555 с.)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И.О. Название / Зона ответственности (И.О. Фамилия или Ред., Ред.-сост., Вступ., Пер., Общ. ред.,). – 2-е изд. – СПб.: Музыка, 1999. – Общее количество страниц (555 с.)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И.О. Название: в 3 т. / Зона ответственности (И.О. Фамилия или Ред., Ред.-сост., Вступ., Пер., Общ. ред.,). – СПб.: Музыка, 1999. – Т. 1.: Название тома. – Обще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количество страниц (555 с.)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 И.О. Название: </w:t>
      </w:r>
      <w:proofErr w:type="spellStart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… канд. искусств.: 17.00.02 / Имя Отчество Фамилия (полностью). – СПб., 1999. –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бщее количество страниц (55 с.)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 И.О. Название: </w:t>
      </w:r>
      <w:proofErr w:type="spellStart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Автореф</w:t>
      </w:r>
      <w:proofErr w:type="spellEnd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… д-ра </w:t>
      </w:r>
      <w:proofErr w:type="spellStart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наук: 13.00.06 / Имя Отчество Фамилия (полностью). – СПб., 1999. – Общее количество страниц (555 с.)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И.О. Название: Сборник научных статей // Название сборника / Зона ответственности (Ред., Ред.-сост., Вступ., Пер., Общ. ред.,). – СПб.: Музыка, 1999. – Общее количество страниц (555 с.)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И.О. Название: Учебное пособие / Зона ответственности (И.О. Фамилия или Ред., Ред.-сост., Вступ., Пер., Общ. ред.,). – СПб.: Музыка, 1999. – Общее количество страниц (555 с.)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И.О. Название: Учебник / Зона ответственности (И.О. Фамилия или Ред., Ред.-сост., Вступ., Пер., Общ. ред.,). – СПб.: Музыка, 1999. – Общее количество страниц (555 с.)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И.О. Название: Монография: в 3 кн. / Зона ответственности (И.О. Фамилия или Ред., Ред.-сост., Вступ., Пер., Общ. ред.,). – СПб.: Музыка, 1999. – Общее количество страниц (555 с.)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P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Журналы, газеты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И.О. Название / Зона ответственности (И.О. Фамилия) // Название книги, сборника, журнала. – СПб. – 1999. – № 55. – С. 55–66. (Страницы, содержащие статью)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 И.О. Название / Зона ответственности (И.О. Фамилия) // Название книги, сборника, журнала. – СПб. – 1999. – </w:t>
      </w:r>
      <w:proofErr w:type="spellStart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1. – С. 55–66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(Страницы, содержащие статью)</w:t>
      </w: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Интернет-источники</w:t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50B1F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или Фамилия И.О. Название. – URL: ссылка</w:t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50B1F" w:rsidRPr="00D50B1F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50B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Оформление сносок</w:t>
      </w:r>
      <w:r w:rsidR="00D50B1F" w:rsidRPr="00D50B1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50B1F" w:rsidRDefault="00D50B1F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B1F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Производится сокращение источника до вида:</w:t>
      </w:r>
    </w:p>
    <w:p w:rsidR="00D50B1F" w:rsidRDefault="00D50B1F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B1F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И.О. Название / Зона ответственности (только в случае Ред., Ред.-сост., Вступ., Пер., Общ. ред.). 2-е изд. Т. 2. СПб., 1999. С. 55. (Страниц</w:t>
      </w:r>
      <w:r w:rsidR="00D50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содержащая цитируемый текст)</w:t>
      </w:r>
    </w:p>
    <w:p w:rsidR="00D50B1F" w:rsidRDefault="00D50B1F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B1F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 И.О. Название: </w:t>
      </w:r>
      <w:proofErr w:type="spellStart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</w:t>
      </w:r>
      <w:proofErr w:type="spellEnd"/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… канд. искусств. СПб., 1999. С. 55. (Страница, содержащая цитируемый текст)</w:t>
      </w:r>
    </w:p>
    <w:p w:rsidR="00D50B1F" w:rsidRDefault="00D50B1F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B1F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Проезд, проживание в гостинице, командировочные расходы производятся за счет направляющей организации. </w:t>
      </w:r>
    </w:p>
    <w:p w:rsidR="00D50B1F" w:rsidRDefault="00D50B1F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B1F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участников – 10:30 ч.</w:t>
      </w:r>
    </w:p>
    <w:p w:rsidR="00D50B1F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Заседание по секциям – 11:00 ч.</w:t>
      </w:r>
    </w:p>
    <w:p w:rsidR="00D50B1F" w:rsidRDefault="00D50B1F" w:rsidP="00785233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7E9E" w:rsidRPr="00785233" w:rsidRDefault="00785233" w:rsidP="0078523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Адрес: 199155, Санкт-Петербург, пер. К</w:t>
      </w:r>
      <w:r w:rsidR="00D50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аховского, д. 2. РГПУ им. А. И. </w:t>
      </w:r>
      <w:r w:rsidRPr="00785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Герцена, Институт музыки, театра и хореографии.</w:t>
      </w:r>
    </w:p>
    <w:sectPr w:rsidR="005E7E9E" w:rsidRPr="0078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25A8"/>
    <w:multiLevelType w:val="hybridMultilevel"/>
    <w:tmpl w:val="C33C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F6"/>
    <w:rsid w:val="001A0BF7"/>
    <w:rsid w:val="005E7E9E"/>
    <w:rsid w:val="00650530"/>
    <w:rsid w:val="00785233"/>
    <w:rsid w:val="0087543E"/>
    <w:rsid w:val="00B003F6"/>
    <w:rsid w:val="00CB295A"/>
    <w:rsid w:val="00D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B4EF"/>
  <w15:docId w15:val="{286BA399-DBA2-4AB5-843B-FBBAD4C6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BF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A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0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log.vrem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2023-11-14T15:11:00Z</dcterms:created>
  <dcterms:modified xsi:type="dcterms:W3CDTF">2023-11-14T15:11:00Z</dcterms:modified>
</cp:coreProperties>
</file>