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8B" w:rsidRPr="001F4E9F" w:rsidRDefault="00A02F8B" w:rsidP="00A02F8B">
      <w:pPr>
        <w:pStyle w:val="2"/>
        <w:jc w:val="right"/>
        <w:rPr>
          <w:b w:val="0"/>
          <w:color w:val="auto"/>
          <w:kern w:val="30"/>
          <w:sz w:val="24"/>
          <w:szCs w:val="24"/>
        </w:rPr>
      </w:pPr>
      <w:r w:rsidRPr="001F4E9F">
        <w:rPr>
          <w:b w:val="0"/>
          <w:color w:val="auto"/>
          <w:kern w:val="30"/>
          <w:sz w:val="24"/>
          <w:szCs w:val="24"/>
        </w:rPr>
        <w:t>П</w:t>
      </w:r>
      <w:r w:rsidRPr="001F4E9F">
        <w:rPr>
          <w:b w:val="0"/>
          <w:caps w:val="0"/>
          <w:color w:val="auto"/>
          <w:kern w:val="30"/>
          <w:sz w:val="24"/>
          <w:szCs w:val="24"/>
        </w:rPr>
        <w:t xml:space="preserve">риложение </w:t>
      </w:r>
      <w:r w:rsidRPr="001F4E9F">
        <w:rPr>
          <w:b w:val="0"/>
          <w:color w:val="auto"/>
          <w:kern w:val="30"/>
          <w:sz w:val="24"/>
          <w:szCs w:val="24"/>
        </w:rPr>
        <w:t>№ 2</w:t>
      </w:r>
      <w:r w:rsidRPr="001F4E9F">
        <w:rPr>
          <w:b w:val="0"/>
          <w:caps w:val="0"/>
          <w:color w:val="auto"/>
          <w:kern w:val="30"/>
          <w:sz w:val="24"/>
          <w:szCs w:val="24"/>
        </w:rPr>
        <w:br/>
        <w:t xml:space="preserve">к Правилам приема в 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в </w:t>
      </w:r>
      <w:r w:rsidRPr="001F4E9F">
        <w:rPr>
          <w:b w:val="0"/>
          <w:color w:val="auto"/>
          <w:kern w:val="30"/>
          <w:sz w:val="24"/>
          <w:szCs w:val="24"/>
        </w:rPr>
        <w:t>2025</w:t>
      </w:r>
      <w:r w:rsidRPr="001F4E9F">
        <w:rPr>
          <w:b w:val="0"/>
          <w:caps w:val="0"/>
          <w:color w:val="auto"/>
          <w:kern w:val="30"/>
          <w:sz w:val="24"/>
          <w:szCs w:val="24"/>
        </w:rPr>
        <w:t xml:space="preserve"> году</w:t>
      </w:r>
    </w:p>
    <w:p w:rsidR="00A02F8B" w:rsidRPr="001F4E9F" w:rsidRDefault="00A02F8B" w:rsidP="00A02F8B">
      <w:pPr>
        <w:ind w:left="360" w:firstLine="0"/>
        <w:rPr>
          <w:color w:val="auto"/>
          <w:sz w:val="28"/>
          <w:szCs w:val="28"/>
        </w:rPr>
      </w:pPr>
    </w:p>
    <w:p w:rsidR="00A02F8B" w:rsidRPr="001F4E9F" w:rsidRDefault="00A02F8B" w:rsidP="00A02F8B">
      <w:pPr>
        <w:jc w:val="center"/>
        <w:rPr>
          <w:b/>
          <w:color w:val="auto"/>
          <w:sz w:val="24"/>
          <w:szCs w:val="24"/>
        </w:rPr>
      </w:pPr>
      <w:r w:rsidRPr="001F4E9F">
        <w:rPr>
          <w:b/>
          <w:color w:val="auto"/>
          <w:sz w:val="24"/>
          <w:szCs w:val="24"/>
        </w:rPr>
        <w:t>1. Соответствие образовательных программ (специальностей, направлений подготовки) профилям всероссийской олимпиады, международных олимпиад, по общеобразовательным предметам, области физической культуры и спорта для предоставления права на прием без вступительных испытаний</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5"/>
        <w:gridCol w:w="8063"/>
      </w:tblGrid>
      <w:tr w:rsidR="00A02F8B" w:rsidRPr="001F4E9F" w:rsidTr="00D57791">
        <w:trPr>
          <w:trHeight w:val="878"/>
          <w:tblHeader/>
        </w:trPr>
        <w:tc>
          <w:tcPr>
            <w:tcW w:w="1555" w:type="dxa"/>
            <w:noWrap/>
            <w:vAlign w:val="center"/>
            <w:hideMark/>
          </w:tcPr>
          <w:p w:rsidR="00A02F8B" w:rsidRPr="001F4E9F" w:rsidRDefault="00A02F8B" w:rsidP="00D57791">
            <w:pPr>
              <w:spacing w:line="276" w:lineRule="auto"/>
              <w:ind w:firstLine="0"/>
              <w:jc w:val="center"/>
              <w:rPr>
                <w:color w:val="auto"/>
                <w:sz w:val="24"/>
                <w:szCs w:val="24"/>
                <w:lang w:eastAsia="en-US"/>
              </w:rPr>
            </w:pPr>
            <w:r w:rsidRPr="001F4E9F">
              <w:rPr>
                <w:color w:val="auto"/>
                <w:sz w:val="24"/>
                <w:szCs w:val="24"/>
              </w:rPr>
              <w:t>Профиль олимпиады</w:t>
            </w:r>
          </w:p>
        </w:tc>
        <w:tc>
          <w:tcPr>
            <w:tcW w:w="7763" w:type="dxa"/>
            <w:vAlign w:val="center"/>
            <w:hideMark/>
          </w:tcPr>
          <w:p w:rsidR="00A02F8B" w:rsidRPr="001F4E9F" w:rsidRDefault="00A02F8B" w:rsidP="00D57791">
            <w:pPr>
              <w:spacing w:line="276" w:lineRule="auto"/>
              <w:ind w:firstLine="0"/>
              <w:jc w:val="center"/>
              <w:rPr>
                <w:color w:val="auto"/>
                <w:sz w:val="24"/>
                <w:szCs w:val="24"/>
                <w:lang w:eastAsia="en-US"/>
              </w:rPr>
            </w:pPr>
            <w:r w:rsidRPr="001F4E9F">
              <w:rPr>
                <w:color w:val="auto"/>
                <w:sz w:val="24"/>
                <w:szCs w:val="24"/>
              </w:rPr>
              <w:t>Направления подготовки (специальности), соответствующие профилю олимпиады</w:t>
            </w:r>
            <w:r w:rsidRPr="001F4E9F">
              <w:rPr>
                <w:color w:val="auto"/>
                <w:sz w:val="24"/>
                <w:szCs w:val="24"/>
                <w:vertAlign w:val="superscript"/>
                <w:lang w:eastAsia="en-US"/>
              </w:rPr>
              <w:footnoteReference w:id="1"/>
            </w:r>
          </w:p>
        </w:tc>
      </w:tr>
      <w:tr w:rsidR="00A02F8B" w:rsidRPr="001F4E9F" w:rsidTr="00D57791">
        <w:trPr>
          <w:trHeight w:val="475"/>
        </w:trPr>
        <w:tc>
          <w:tcPr>
            <w:tcW w:w="1555" w:type="dxa"/>
            <w:noWrap/>
          </w:tcPr>
          <w:p w:rsidR="00A02F8B" w:rsidRPr="001F4E9F" w:rsidRDefault="00A02F8B" w:rsidP="00D57791">
            <w:pPr>
              <w:ind w:firstLine="0"/>
              <w:rPr>
                <w:color w:val="auto"/>
                <w:sz w:val="24"/>
                <w:szCs w:val="24"/>
                <w:lang w:eastAsia="en-US"/>
              </w:rPr>
            </w:pPr>
            <w:r w:rsidRPr="001F4E9F">
              <w:rPr>
                <w:color w:val="auto"/>
                <w:sz w:val="24"/>
                <w:szCs w:val="24"/>
                <w:lang w:eastAsia="en-US"/>
              </w:rPr>
              <w:t>Астрономия</w:t>
            </w:r>
          </w:p>
        </w:tc>
        <w:tc>
          <w:tcPr>
            <w:tcW w:w="7763" w:type="dxa"/>
          </w:tcPr>
          <w:p w:rsidR="00A02F8B" w:rsidRPr="001F4E9F" w:rsidRDefault="00A02F8B" w:rsidP="00D57791">
            <w:pPr>
              <w:ind w:firstLine="0"/>
              <w:jc w:val="left"/>
              <w:rPr>
                <w:bCs/>
                <w:color w:val="auto"/>
                <w:sz w:val="24"/>
                <w:szCs w:val="24"/>
              </w:rPr>
            </w:pPr>
            <w:r w:rsidRPr="001F4E9F">
              <w:rPr>
                <w:bCs/>
                <w:color w:val="auto"/>
                <w:sz w:val="24"/>
                <w:szCs w:val="24"/>
              </w:rPr>
              <w:t>Информатика и вычислительная техника (09.03.01)</w:t>
            </w:r>
          </w:p>
          <w:p w:rsidR="00A02F8B" w:rsidRPr="001F4E9F" w:rsidRDefault="00A02F8B" w:rsidP="00D57791">
            <w:pPr>
              <w:ind w:firstLine="0"/>
              <w:jc w:val="left"/>
              <w:rPr>
                <w:bCs/>
                <w:color w:val="auto"/>
                <w:sz w:val="24"/>
                <w:szCs w:val="24"/>
              </w:rPr>
            </w:pPr>
            <w:r w:rsidRPr="001F4E9F">
              <w:rPr>
                <w:bCs/>
                <w:color w:val="auto"/>
                <w:sz w:val="24"/>
                <w:szCs w:val="24"/>
              </w:rPr>
              <w:t>Информационные системы и технологии (09.03.02)</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Информатика и информационные технологии в образовании, Технологическое образование</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Информатика и искусственный интеллект в образовании</w:t>
            </w:r>
          </w:p>
          <w:p w:rsidR="00A02F8B" w:rsidRPr="001F4E9F" w:rsidRDefault="00A02F8B" w:rsidP="00D57791">
            <w:pPr>
              <w:ind w:firstLine="0"/>
              <w:jc w:val="left"/>
              <w:rPr>
                <w:color w:val="auto"/>
                <w:sz w:val="24"/>
                <w:szCs w:val="24"/>
                <w:shd w:val="clear" w:color="auto" w:fill="FFFFFF"/>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Физика, </w:t>
            </w:r>
            <w:r w:rsidRPr="001F4E9F">
              <w:rPr>
                <w:color w:val="auto"/>
                <w:sz w:val="24"/>
                <w:szCs w:val="24"/>
                <w:shd w:val="clear" w:color="auto" w:fill="FFFFFF"/>
              </w:rPr>
              <w:t xml:space="preserve">Дополнительное образование в области организации </w:t>
            </w:r>
            <w:proofErr w:type="spellStart"/>
            <w:r w:rsidRPr="001F4E9F">
              <w:rPr>
                <w:color w:val="auto"/>
                <w:sz w:val="24"/>
                <w:szCs w:val="24"/>
                <w:shd w:val="clear" w:color="auto" w:fill="FFFFFF"/>
              </w:rPr>
              <w:t>Кванториумов</w:t>
            </w:r>
            <w:proofErr w:type="spellEnd"/>
            <w:r w:rsidRPr="001F4E9F">
              <w:rPr>
                <w:color w:val="auto"/>
                <w:sz w:val="24"/>
                <w:szCs w:val="24"/>
                <w:shd w:val="clear" w:color="auto" w:fill="FFFFFF"/>
              </w:rPr>
              <w:t xml:space="preserve"> и технопарков</w:t>
            </w:r>
          </w:p>
          <w:p w:rsidR="00A02F8B" w:rsidRPr="001F4E9F" w:rsidRDefault="00A02F8B" w:rsidP="00D57791">
            <w:pPr>
              <w:ind w:firstLine="0"/>
              <w:jc w:val="left"/>
              <w:rPr>
                <w:bCs/>
                <w:color w:val="auto"/>
                <w:sz w:val="24"/>
                <w:szCs w:val="24"/>
                <w:lang w:eastAsia="en-US"/>
              </w:rPr>
            </w:pPr>
            <w:r w:rsidRPr="001F4E9F">
              <w:rPr>
                <w:bCs/>
                <w:color w:val="auto"/>
                <w:sz w:val="24"/>
                <w:szCs w:val="24"/>
              </w:rPr>
              <w:t>Прикладная математика и информатика (01.03.02)</w:t>
            </w:r>
          </w:p>
          <w:p w:rsidR="00A02F8B" w:rsidRPr="001F4E9F" w:rsidRDefault="00A02F8B" w:rsidP="00D57791">
            <w:pPr>
              <w:ind w:firstLine="0"/>
              <w:jc w:val="left"/>
              <w:rPr>
                <w:color w:val="auto"/>
                <w:sz w:val="24"/>
                <w:szCs w:val="24"/>
                <w:lang w:eastAsia="en-US"/>
              </w:rPr>
            </w:pPr>
            <w:r w:rsidRPr="001F4E9F">
              <w:rPr>
                <w:bCs/>
                <w:color w:val="auto"/>
                <w:sz w:val="24"/>
                <w:szCs w:val="24"/>
              </w:rPr>
              <w:t>Физика (03.03.02)</w:t>
            </w:r>
          </w:p>
        </w:tc>
      </w:tr>
      <w:tr w:rsidR="00A02F8B" w:rsidRPr="001F4E9F" w:rsidTr="00D57791">
        <w:trPr>
          <w:trHeight w:val="1093"/>
        </w:trPr>
        <w:tc>
          <w:tcPr>
            <w:tcW w:w="1555" w:type="dxa"/>
            <w:noWrap/>
          </w:tcPr>
          <w:p w:rsidR="00A02F8B" w:rsidRPr="001F4E9F" w:rsidRDefault="00A02F8B" w:rsidP="00D57791">
            <w:pPr>
              <w:ind w:firstLine="0"/>
              <w:rPr>
                <w:color w:val="auto"/>
                <w:sz w:val="24"/>
                <w:szCs w:val="24"/>
                <w:lang w:eastAsia="en-US"/>
              </w:rPr>
            </w:pPr>
            <w:r w:rsidRPr="001F4E9F">
              <w:rPr>
                <w:color w:val="auto"/>
                <w:sz w:val="24"/>
                <w:szCs w:val="24"/>
              </w:rPr>
              <w:t>Биология</w:t>
            </w:r>
          </w:p>
        </w:tc>
        <w:tc>
          <w:tcPr>
            <w:tcW w:w="7763" w:type="dxa"/>
          </w:tcPr>
          <w:p w:rsidR="00A02F8B" w:rsidRPr="001F4E9F" w:rsidRDefault="00A02F8B" w:rsidP="00D57791">
            <w:pPr>
              <w:ind w:firstLine="0"/>
              <w:jc w:val="left"/>
              <w:rPr>
                <w:bCs/>
                <w:color w:val="auto"/>
                <w:sz w:val="24"/>
                <w:szCs w:val="24"/>
              </w:rPr>
            </w:pPr>
            <w:r w:rsidRPr="001F4E9F">
              <w:rPr>
                <w:bCs/>
                <w:color w:val="auto"/>
                <w:sz w:val="24"/>
                <w:szCs w:val="24"/>
              </w:rPr>
              <w:t>География (05.03.02)</w:t>
            </w:r>
          </w:p>
          <w:p w:rsidR="00A02F8B" w:rsidRPr="001F4E9F" w:rsidRDefault="00A02F8B" w:rsidP="00D57791">
            <w:pPr>
              <w:ind w:firstLine="0"/>
              <w:jc w:val="left"/>
              <w:rPr>
                <w:color w:val="auto"/>
                <w:sz w:val="24"/>
                <w:szCs w:val="24"/>
                <w:lang w:eastAsia="en-US"/>
              </w:rPr>
            </w:pPr>
            <w:r w:rsidRPr="001F4E9F">
              <w:rPr>
                <w:color w:val="auto"/>
                <w:sz w:val="24"/>
                <w:szCs w:val="24"/>
              </w:rPr>
              <w:t>Биология (06.03.01)</w:t>
            </w:r>
          </w:p>
          <w:p w:rsidR="00A02F8B" w:rsidRPr="001F4E9F" w:rsidRDefault="00A02F8B" w:rsidP="00D57791">
            <w:pPr>
              <w:ind w:firstLine="0"/>
              <w:jc w:val="left"/>
              <w:rPr>
                <w:bCs/>
                <w:color w:val="auto"/>
                <w:sz w:val="24"/>
                <w:szCs w:val="24"/>
              </w:rPr>
            </w:pPr>
            <w:r w:rsidRPr="001F4E9F">
              <w:rPr>
                <w:bCs/>
                <w:color w:val="auto"/>
                <w:sz w:val="24"/>
                <w:szCs w:val="24"/>
              </w:rPr>
              <w:t>Клиническая психология (37.05.01)</w:t>
            </w:r>
          </w:p>
          <w:p w:rsidR="00A02F8B" w:rsidRPr="001F4E9F" w:rsidRDefault="00A02F8B" w:rsidP="00D57791">
            <w:pPr>
              <w:ind w:firstLine="0"/>
              <w:jc w:val="left"/>
              <w:rPr>
                <w:bCs/>
                <w:color w:val="auto"/>
                <w:sz w:val="24"/>
                <w:szCs w:val="24"/>
              </w:rPr>
            </w:pPr>
            <w:r w:rsidRPr="001F4E9F">
              <w:rPr>
                <w:bCs/>
                <w:color w:val="auto"/>
                <w:sz w:val="24"/>
                <w:szCs w:val="24"/>
              </w:rPr>
              <w:t xml:space="preserve">Педагогическое образование (44.03.01), направленности (профили): </w:t>
            </w:r>
            <w:r w:rsidRPr="001F4E9F">
              <w:rPr>
                <w:color w:val="auto"/>
                <w:sz w:val="24"/>
                <w:szCs w:val="24"/>
              </w:rPr>
              <w:t>Безопасность жизнедеятельности</w:t>
            </w:r>
            <w:r w:rsidRPr="001F4E9F">
              <w:rPr>
                <w:bCs/>
                <w:color w:val="auto"/>
                <w:sz w:val="24"/>
                <w:szCs w:val="24"/>
              </w:rPr>
              <w:t>, Географическое образование, Начальное образование, Основы безопасности и защиты Родины</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Биологическое образование, Педагог дополнительного образования детей в области экологии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Химическое образование, Информатика и информационные технологии в образовании</w:t>
            </w:r>
          </w:p>
          <w:p w:rsidR="00A02F8B" w:rsidRPr="001F4E9F" w:rsidRDefault="00A02F8B" w:rsidP="00D57791">
            <w:pPr>
              <w:ind w:firstLine="0"/>
              <w:jc w:val="left"/>
              <w:rPr>
                <w:bCs/>
                <w:color w:val="auto"/>
                <w:sz w:val="24"/>
                <w:szCs w:val="24"/>
              </w:rPr>
            </w:pPr>
            <w:r w:rsidRPr="001F4E9F">
              <w:rPr>
                <w:bCs/>
                <w:color w:val="auto"/>
                <w:sz w:val="24"/>
                <w:szCs w:val="24"/>
              </w:rPr>
              <w:t>Психология (37.03.01)</w:t>
            </w:r>
          </w:p>
          <w:p w:rsidR="00A02F8B" w:rsidRPr="001F4E9F" w:rsidRDefault="00A02F8B" w:rsidP="00D57791">
            <w:pPr>
              <w:ind w:firstLine="0"/>
              <w:jc w:val="left"/>
              <w:rPr>
                <w:bCs/>
                <w:color w:val="auto"/>
                <w:sz w:val="24"/>
                <w:szCs w:val="24"/>
              </w:rPr>
            </w:pPr>
            <w:r w:rsidRPr="001F4E9F">
              <w:rPr>
                <w:bCs/>
                <w:color w:val="auto"/>
                <w:sz w:val="24"/>
                <w:szCs w:val="24"/>
              </w:rPr>
              <w:t>Психология служебной деятельности (37.05.02)</w:t>
            </w:r>
          </w:p>
          <w:p w:rsidR="00A02F8B" w:rsidRPr="001F4E9F" w:rsidRDefault="00A02F8B" w:rsidP="00D57791">
            <w:pPr>
              <w:ind w:firstLine="0"/>
              <w:jc w:val="left"/>
              <w:rPr>
                <w:bCs/>
                <w:color w:val="auto"/>
                <w:sz w:val="24"/>
                <w:szCs w:val="24"/>
              </w:rPr>
            </w:pPr>
            <w:r w:rsidRPr="001F4E9F">
              <w:rPr>
                <w:bCs/>
                <w:color w:val="auto"/>
                <w:sz w:val="24"/>
                <w:szCs w:val="24"/>
              </w:rPr>
              <w:t>Психолого-педагогическое образование (44.03.02)</w:t>
            </w:r>
          </w:p>
          <w:p w:rsidR="00A02F8B" w:rsidRPr="001F4E9F" w:rsidRDefault="00A02F8B" w:rsidP="00D57791">
            <w:pPr>
              <w:ind w:firstLine="0"/>
              <w:jc w:val="left"/>
              <w:rPr>
                <w:color w:val="auto"/>
                <w:sz w:val="24"/>
                <w:szCs w:val="24"/>
              </w:rPr>
            </w:pPr>
            <w:r w:rsidRPr="001F4E9F">
              <w:rPr>
                <w:color w:val="auto"/>
                <w:sz w:val="24"/>
                <w:szCs w:val="24"/>
              </w:rPr>
              <w:t>Специальное (дефектологическое) образование (44.03.03)</w:t>
            </w:r>
          </w:p>
          <w:p w:rsidR="00A02F8B" w:rsidRPr="001F4E9F" w:rsidRDefault="00A02F8B" w:rsidP="00D57791">
            <w:pPr>
              <w:ind w:firstLine="0"/>
              <w:jc w:val="left"/>
              <w:rPr>
                <w:color w:val="auto"/>
                <w:sz w:val="24"/>
                <w:szCs w:val="24"/>
              </w:rPr>
            </w:pPr>
            <w:r w:rsidRPr="001F4E9F">
              <w:rPr>
                <w:color w:val="auto"/>
                <w:sz w:val="24"/>
                <w:szCs w:val="24"/>
              </w:rPr>
              <w:t>Физическая культура (49.03.01)</w:t>
            </w:r>
          </w:p>
          <w:p w:rsidR="00A02F8B" w:rsidRPr="001F4E9F" w:rsidRDefault="00A02F8B" w:rsidP="00D57791">
            <w:pPr>
              <w:ind w:firstLine="0"/>
              <w:jc w:val="left"/>
              <w:rPr>
                <w:bCs/>
                <w:color w:val="auto"/>
                <w:sz w:val="24"/>
                <w:szCs w:val="24"/>
              </w:rPr>
            </w:pPr>
            <w:r w:rsidRPr="001F4E9F">
              <w:rPr>
                <w:bCs/>
                <w:color w:val="auto"/>
                <w:sz w:val="24"/>
                <w:szCs w:val="24"/>
              </w:rPr>
              <w:t>Физическая культура для лиц с отклонениями в состоянии здоровья (адаптивная физическая культура) (49.03.02)</w:t>
            </w:r>
          </w:p>
          <w:p w:rsidR="00A02F8B" w:rsidRPr="001F4E9F" w:rsidRDefault="00A02F8B" w:rsidP="00D57791">
            <w:pPr>
              <w:ind w:firstLine="0"/>
              <w:jc w:val="left"/>
              <w:rPr>
                <w:bCs/>
                <w:color w:val="auto"/>
                <w:sz w:val="24"/>
                <w:szCs w:val="24"/>
              </w:rPr>
            </w:pPr>
            <w:r w:rsidRPr="001F4E9F">
              <w:rPr>
                <w:bCs/>
                <w:color w:val="auto"/>
                <w:sz w:val="24"/>
                <w:szCs w:val="24"/>
              </w:rPr>
              <w:lastRenderedPageBreak/>
              <w:t>Химия (04.03.01)</w:t>
            </w:r>
          </w:p>
          <w:p w:rsidR="00A02F8B" w:rsidRPr="001F4E9F" w:rsidRDefault="00A02F8B" w:rsidP="00D57791">
            <w:pPr>
              <w:ind w:firstLine="0"/>
              <w:jc w:val="left"/>
              <w:rPr>
                <w:color w:val="auto"/>
                <w:sz w:val="24"/>
                <w:szCs w:val="24"/>
                <w:lang w:eastAsia="en-US"/>
              </w:rPr>
            </w:pPr>
            <w:r w:rsidRPr="001F4E9F">
              <w:rPr>
                <w:bCs/>
                <w:color w:val="auto"/>
                <w:sz w:val="24"/>
                <w:szCs w:val="24"/>
              </w:rPr>
              <w:t>Экология и природопользование (05.03.06)</w:t>
            </w:r>
          </w:p>
        </w:tc>
      </w:tr>
      <w:tr w:rsidR="00A02F8B" w:rsidRPr="001F4E9F" w:rsidTr="00D57791">
        <w:trPr>
          <w:trHeight w:val="341"/>
        </w:trPr>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lastRenderedPageBreak/>
              <w:t>География</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География (05.03.02)</w:t>
            </w:r>
          </w:p>
          <w:p w:rsidR="00A02F8B" w:rsidRPr="001F4E9F" w:rsidRDefault="00A02F8B" w:rsidP="00D57791">
            <w:pPr>
              <w:ind w:firstLine="0"/>
              <w:jc w:val="left"/>
              <w:rPr>
                <w:bCs/>
                <w:color w:val="auto"/>
                <w:sz w:val="24"/>
                <w:szCs w:val="24"/>
              </w:rPr>
            </w:pPr>
            <w:r w:rsidRPr="001F4E9F">
              <w:rPr>
                <w:bCs/>
                <w:color w:val="auto"/>
                <w:sz w:val="24"/>
                <w:szCs w:val="24"/>
                <w:lang w:eastAsia="en-US"/>
              </w:rPr>
              <w:t>Зарубежное регионоведение (41.03.01)</w:t>
            </w:r>
          </w:p>
          <w:p w:rsidR="00A02F8B" w:rsidRPr="001F4E9F" w:rsidRDefault="00A02F8B" w:rsidP="00D57791">
            <w:pPr>
              <w:ind w:firstLine="0"/>
              <w:jc w:val="left"/>
              <w:rPr>
                <w:bCs/>
                <w:color w:val="auto"/>
                <w:sz w:val="24"/>
                <w:szCs w:val="24"/>
              </w:rPr>
            </w:pPr>
            <w:r w:rsidRPr="001F4E9F">
              <w:rPr>
                <w:bCs/>
                <w:color w:val="auto"/>
                <w:sz w:val="24"/>
                <w:szCs w:val="24"/>
              </w:rPr>
              <w:t xml:space="preserve">Педагогическое образование (44.03.01), направленности (профили): </w:t>
            </w:r>
            <w:r w:rsidRPr="001F4E9F">
              <w:rPr>
                <w:color w:val="auto"/>
                <w:sz w:val="24"/>
                <w:szCs w:val="24"/>
              </w:rPr>
              <w:t>Безопасность жизнедеятельности</w:t>
            </w:r>
            <w:r w:rsidRPr="001F4E9F">
              <w:rPr>
                <w:bCs/>
                <w:color w:val="auto"/>
                <w:sz w:val="24"/>
                <w:szCs w:val="24"/>
              </w:rPr>
              <w:t>, Географическое образование, Основы безопасности и защиты Родины</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Биологическое образование, Педагог дополнительного образования детей в области экологии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География, Иностранный язык</w:t>
            </w:r>
          </w:p>
          <w:p w:rsidR="00A02F8B" w:rsidRPr="001F4E9F" w:rsidRDefault="00A02F8B" w:rsidP="00D57791">
            <w:pPr>
              <w:ind w:firstLine="0"/>
              <w:jc w:val="left"/>
              <w:rPr>
                <w:bCs/>
                <w:color w:val="auto"/>
                <w:sz w:val="24"/>
                <w:szCs w:val="24"/>
              </w:rPr>
            </w:pPr>
            <w:r w:rsidRPr="001F4E9F">
              <w:rPr>
                <w:bCs/>
                <w:color w:val="auto"/>
                <w:sz w:val="24"/>
                <w:szCs w:val="24"/>
              </w:rPr>
              <w:t>Экология и природопользование (05.03.06)</w:t>
            </w: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Иностранный язык</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Менеджмент (38.03.02)</w:t>
            </w:r>
          </w:p>
          <w:p w:rsidR="00A02F8B" w:rsidRPr="001F4E9F" w:rsidRDefault="00A02F8B" w:rsidP="00D57791">
            <w:pPr>
              <w:ind w:firstLine="0"/>
              <w:jc w:val="left"/>
              <w:rPr>
                <w:bCs/>
                <w:color w:val="auto"/>
                <w:sz w:val="24"/>
                <w:szCs w:val="24"/>
              </w:rPr>
            </w:pPr>
            <w:r w:rsidRPr="001F4E9F">
              <w:rPr>
                <w:bCs/>
                <w:color w:val="auto"/>
                <w:sz w:val="24"/>
                <w:szCs w:val="24"/>
              </w:rPr>
              <w:t>Управление персоналом (38.03.03)</w:t>
            </w:r>
          </w:p>
          <w:p w:rsidR="00A02F8B" w:rsidRPr="001F4E9F" w:rsidRDefault="00A02F8B" w:rsidP="00D57791">
            <w:pPr>
              <w:ind w:firstLine="0"/>
              <w:jc w:val="left"/>
              <w:rPr>
                <w:bCs/>
                <w:color w:val="auto"/>
                <w:sz w:val="24"/>
                <w:szCs w:val="24"/>
              </w:rPr>
            </w:pPr>
            <w:r w:rsidRPr="001F4E9F">
              <w:rPr>
                <w:bCs/>
                <w:color w:val="auto"/>
                <w:sz w:val="24"/>
                <w:szCs w:val="24"/>
              </w:rPr>
              <w:t>Государственное и муниципальное управление (38.03.04)</w:t>
            </w:r>
          </w:p>
          <w:p w:rsidR="00A02F8B" w:rsidRPr="001F4E9F" w:rsidRDefault="00A02F8B" w:rsidP="00D57791">
            <w:pPr>
              <w:ind w:firstLine="0"/>
              <w:jc w:val="left"/>
              <w:rPr>
                <w:bCs/>
                <w:color w:val="auto"/>
                <w:sz w:val="24"/>
                <w:szCs w:val="24"/>
              </w:rPr>
            </w:pPr>
            <w:r w:rsidRPr="001F4E9F">
              <w:rPr>
                <w:bCs/>
                <w:color w:val="auto"/>
                <w:sz w:val="24"/>
                <w:szCs w:val="24"/>
              </w:rPr>
              <w:t>Социология (39.03.01)</w:t>
            </w:r>
          </w:p>
          <w:p w:rsidR="00A02F8B" w:rsidRPr="001F4E9F" w:rsidRDefault="00A02F8B" w:rsidP="00D57791">
            <w:pPr>
              <w:ind w:firstLine="0"/>
              <w:jc w:val="left"/>
              <w:rPr>
                <w:bCs/>
                <w:color w:val="auto"/>
                <w:sz w:val="24"/>
                <w:szCs w:val="24"/>
                <w:lang w:eastAsia="en-US"/>
              </w:rPr>
            </w:pPr>
            <w:r w:rsidRPr="001F4E9F">
              <w:rPr>
                <w:bCs/>
                <w:color w:val="auto"/>
                <w:sz w:val="24"/>
                <w:szCs w:val="24"/>
                <w:lang w:eastAsia="en-US"/>
              </w:rPr>
              <w:t>Зарубежное регионоведение (41.03.01)</w:t>
            </w:r>
          </w:p>
          <w:p w:rsidR="00A02F8B" w:rsidRPr="001F4E9F" w:rsidRDefault="00A02F8B" w:rsidP="00D57791">
            <w:pPr>
              <w:ind w:firstLine="0"/>
              <w:jc w:val="left"/>
              <w:rPr>
                <w:color w:val="auto"/>
                <w:sz w:val="24"/>
                <w:szCs w:val="24"/>
              </w:rPr>
            </w:pPr>
            <w:r w:rsidRPr="001F4E9F">
              <w:rPr>
                <w:color w:val="auto"/>
                <w:sz w:val="24"/>
                <w:szCs w:val="24"/>
              </w:rPr>
              <w:t>Гостиничное дело (43.03.03)</w:t>
            </w:r>
          </w:p>
          <w:p w:rsidR="00A02F8B" w:rsidRPr="001F4E9F" w:rsidRDefault="00A02F8B" w:rsidP="00D57791">
            <w:pPr>
              <w:ind w:firstLine="0"/>
              <w:jc w:val="left"/>
              <w:rPr>
                <w:bCs/>
                <w:color w:val="auto"/>
                <w:sz w:val="24"/>
                <w:szCs w:val="24"/>
              </w:rPr>
            </w:pPr>
            <w:r w:rsidRPr="001F4E9F">
              <w:rPr>
                <w:bCs/>
                <w:color w:val="auto"/>
                <w:sz w:val="24"/>
                <w:szCs w:val="24"/>
              </w:rPr>
              <w:t>Лингвистика (45.03.02)</w:t>
            </w:r>
          </w:p>
          <w:p w:rsidR="00A02F8B" w:rsidRPr="001F4E9F" w:rsidRDefault="00A02F8B" w:rsidP="00D57791">
            <w:pPr>
              <w:ind w:firstLine="0"/>
              <w:jc w:val="left"/>
              <w:rPr>
                <w:bCs/>
                <w:color w:val="auto"/>
                <w:sz w:val="24"/>
                <w:szCs w:val="24"/>
              </w:rPr>
            </w:pPr>
            <w:r w:rsidRPr="001F4E9F">
              <w:rPr>
                <w:bCs/>
                <w:color w:val="auto"/>
                <w:sz w:val="24"/>
                <w:szCs w:val="24"/>
              </w:rPr>
              <w:t xml:space="preserve">Педагогическое образование (44.03.01), направленности (профили): Иностранный язык, Культурологическое образование, </w:t>
            </w:r>
            <w:r w:rsidRPr="001F4E9F">
              <w:rPr>
                <w:rFonts w:eastAsia="Calibri"/>
                <w:color w:val="auto"/>
                <w:sz w:val="24"/>
                <w:szCs w:val="24"/>
                <w:lang w:eastAsia="en-US"/>
              </w:rPr>
              <w:t xml:space="preserve">Образование в области иностранного языка (Раннее обучение иностранному языку), </w:t>
            </w:r>
            <w:r w:rsidRPr="001F4E9F">
              <w:rPr>
                <w:color w:val="auto"/>
                <w:sz w:val="24"/>
                <w:szCs w:val="24"/>
              </w:rPr>
              <w:t>Преподавание в области восточных языков, Филологическое образование</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География, Иностранный язык</w:t>
            </w:r>
          </w:p>
          <w:p w:rsidR="00A02F8B" w:rsidRPr="001F4E9F" w:rsidRDefault="00A02F8B" w:rsidP="00D57791">
            <w:pPr>
              <w:ind w:firstLine="0"/>
              <w:jc w:val="left"/>
              <w:rPr>
                <w:bCs/>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Английский язык, Китайский язык</w:t>
            </w:r>
          </w:p>
          <w:p w:rsidR="00A02F8B" w:rsidRPr="001F4E9F" w:rsidRDefault="00A02F8B" w:rsidP="00D57791">
            <w:pPr>
              <w:ind w:firstLine="0"/>
              <w:jc w:val="left"/>
              <w:rPr>
                <w:color w:val="auto"/>
                <w:sz w:val="24"/>
                <w:szCs w:val="24"/>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w:t>
            </w:r>
            <w:r w:rsidRPr="001F4E9F">
              <w:rPr>
                <w:color w:val="auto"/>
                <w:sz w:val="24"/>
                <w:szCs w:val="24"/>
              </w:rPr>
              <w:t>Английский язык, Восточный язык</w:t>
            </w:r>
          </w:p>
          <w:p w:rsidR="00A02F8B" w:rsidRPr="001F4E9F" w:rsidRDefault="00A02F8B" w:rsidP="00D57791">
            <w:pPr>
              <w:ind w:firstLine="0"/>
              <w:jc w:val="left"/>
              <w:rPr>
                <w:color w:val="auto"/>
                <w:sz w:val="24"/>
                <w:szCs w:val="24"/>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w:t>
            </w:r>
            <w:r w:rsidRPr="001F4E9F">
              <w:rPr>
                <w:color w:val="auto"/>
                <w:sz w:val="24"/>
                <w:szCs w:val="24"/>
              </w:rPr>
              <w:t>Первый иностранный язык, Второй иностранный язык</w:t>
            </w:r>
          </w:p>
          <w:p w:rsidR="00A02F8B" w:rsidRPr="001F4E9F" w:rsidRDefault="00A02F8B" w:rsidP="00D57791">
            <w:pPr>
              <w:ind w:firstLine="0"/>
              <w:jc w:val="left"/>
              <w:rPr>
                <w:color w:val="auto"/>
                <w:sz w:val="24"/>
                <w:szCs w:val="24"/>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Русский язык, Литература</w:t>
            </w:r>
          </w:p>
          <w:p w:rsidR="00A02F8B" w:rsidRPr="001F4E9F" w:rsidRDefault="00A02F8B" w:rsidP="00D57791">
            <w:pPr>
              <w:ind w:firstLine="0"/>
              <w:jc w:val="left"/>
              <w:rPr>
                <w:bCs/>
                <w:color w:val="auto"/>
                <w:sz w:val="24"/>
                <w:szCs w:val="24"/>
              </w:rPr>
            </w:pPr>
            <w:r w:rsidRPr="001F4E9F">
              <w:rPr>
                <w:bCs/>
                <w:color w:val="auto"/>
                <w:sz w:val="24"/>
                <w:szCs w:val="24"/>
              </w:rPr>
              <w:t>Реклама и связи с общественностью (42.03.01)</w:t>
            </w:r>
          </w:p>
          <w:p w:rsidR="00A02F8B" w:rsidRPr="001F4E9F" w:rsidRDefault="00A02F8B" w:rsidP="00D57791">
            <w:pPr>
              <w:ind w:firstLine="0"/>
              <w:jc w:val="left"/>
              <w:rPr>
                <w:bCs/>
                <w:color w:val="auto"/>
                <w:sz w:val="24"/>
                <w:szCs w:val="24"/>
              </w:rPr>
            </w:pPr>
            <w:r w:rsidRPr="001F4E9F">
              <w:rPr>
                <w:bCs/>
                <w:color w:val="auto"/>
                <w:sz w:val="24"/>
                <w:szCs w:val="24"/>
              </w:rPr>
              <w:t>Философия (47.03.01)</w:t>
            </w:r>
          </w:p>
          <w:p w:rsidR="00A02F8B" w:rsidRPr="001F4E9F" w:rsidRDefault="00A02F8B" w:rsidP="00D57791">
            <w:pPr>
              <w:ind w:firstLine="0"/>
              <w:jc w:val="left"/>
              <w:rPr>
                <w:bCs/>
                <w:color w:val="auto"/>
                <w:sz w:val="24"/>
                <w:szCs w:val="24"/>
              </w:rPr>
            </w:pP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 xml:space="preserve">Информатика </w:t>
            </w:r>
          </w:p>
        </w:tc>
        <w:tc>
          <w:tcPr>
            <w:tcW w:w="7763" w:type="dxa"/>
            <w:hideMark/>
          </w:tcPr>
          <w:p w:rsidR="00A02F8B" w:rsidRPr="001F4E9F" w:rsidRDefault="00A02F8B" w:rsidP="00D57791">
            <w:pPr>
              <w:ind w:firstLine="0"/>
              <w:jc w:val="left"/>
              <w:rPr>
                <w:bCs/>
                <w:color w:val="auto"/>
                <w:sz w:val="24"/>
                <w:szCs w:val="24"/>
                <w:lang w:eastAsia="en-US"/>
              </w:rPr>
            </w:pPr>
            <w:r w:rsidRPr="001F4E9F">
              <w:rPr>
                <w:bCs/>
                <w:color w:val="auto"/>
                <w:sz w:val="24"/>
                <w:szCs w:val="24"/>
              </w:rPr>
              <w:t>Информатика и вычислительная техника (09.03.01)</w:t>
            </w:r>
          </w:p>
          <w:p w:rsidR="00A02F8B" w:rsidRPr="001F4E9F" w:rsidRDefault="00A02F8B" w:rsidP="00D57791">
            <w:pPr>
              <w:ind w:firstLine="0"/>
              <w:jc w:val="left"/>
              <w:rPr>
                <w:bCs/>
                <w:color w:val="auto"/>
                <w:sz w:val="24"/>
                <w:szCs w:val="24"/>
              </w:rPr>
            </w:pPr>
            <w:r w:rsidRPr="001F4E9F">
              <w:rPr>
                <w:bCs/>
                <w:color w:val="auto"/>
                <w:sz w:val="24"/>
                <w:szCs w:val="24"/>
              </w:rPr>
              <w:t>Информационные системы и технологии (09.03.02)</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Информатика и информационные технологии в образовании, Математическое образование, Технологическое образование</w:t>
            </w:r>
          </w:p>
          <w:p w:rsidR="00A02F8B" w:rsidRPr="001F4E9F" w:rsidRDefault="00A02F8B" w:rsidP="00D57791">
            <w:pPr>
              <w:ind w:firstLine="0"/>
              <w:jc w:val="left"/>
              <w:rPr>
                <w:bCs/>
                <w:color w:val="auto"/>
                <w:sz w:val="24"/>
                <w:szCs w:val="24"/>
              </w:rPr>
            </w:pPr>
            <w:r w:rsidRPr="001F4E9F">
              <w:rPr>
                <w:bCs/>
                <w:color w:val="auto"/>
                <w:sz w:val="24"/>
                <w:szCs w:val="24"/>
              </w:rPr>
              <w:t xml:space="preserve">Профессиональное обучение (по отраслям) (44.03.04), направленность </w:t>
            </w:r>
            <w:r w:rsidRPr="001F4E9F">
              <w:rPr>
                <w:bCs/>
                <w:color w:val="auto"/>
                <w:sz w:val="24"/>
                <w:szCs w:val="24"/>
              </w:rPr>
              <w:lastRenderedPageBreak/>
              <w:t>(профиль) Информатика и искусственный интеллект в образовании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 xml:space="preserve">Профессиональное обучение (по отраслям) (44.03.04) направленность (профиль): </w:t>
            </w:r>
            <w:proofErr w:type="spellStart"/>
            <w:r w:rsidRPr="001F4E9F">
              <w:rPr>
                <w:rFonts w:eastAsia="Calibri"/>
                <w:color w:val="auto"/>
                <w:sz w:val="24"/>
                <w:szCs w:val="24"/>
                <w:lang w:eastAsia="en-US"/>
              </w:rPr>
              <w:t>Медиаобразование</w:t>
            </w:r>
            <w:proofErr w:type="spellEnd"/>
            <w:r w:rsidRPr="001F4E9F">
              <w:rPr>
                <w:rFonts w:eastAsia="Calibri"/>
                <w:color w:val="auto"/>
                <w:sz w:val="24"/>
                <w:szCs w:val="24"/>
                <w:lang w:eastAsia="en-US"/>
              </w:rPr>
              <w:t xml:space="preserve"> и функциональная грамотность</w:t>
            </w:r>
          </w:p>
          <w:p w:rsidR="00A02F8B" w:rsidRPr="001F4E9F" w:rsidRDefault="00A02F8B" w:rsidP="00D57791">
            <w:pPr>
              <w:ind w:firstLine="0"/>
              <w:jc w:val="left"/>
              <w:rPr>
                <w:color w:val="auto"/>
                <w:sz w:val="24"/>
                <w:szCs w:val="24"/>
                <w:shd w:val="clear" w:color="auto" w:fill="FFFFFF"/>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Физика, </w:t>
            </w:r>
            <w:r w:rsidRPr="001F4E9F">
              <w:rPr>
                <w:color w:val="auto"/>
                <w:sz w:val="24"/>
                <w:szCs w:val="24"/>
                <w:shd w:val="clear" w:color="auto" w:fill="FFFFFF"/>
              </w:rPr>
              <w:t xml:space="preserve">Дополнительное образование в области организации </w:t>
            </w:r>
            <w:proofErr w:type="spellStart"/>
            <w:r w:rsidRPr="001F4E9F">
              <w:rPr>
                <w:color w:val="auto"/>
                <w:sz w:val="24"/>
                <w:szCs w:val="24"/>
                <w:shd w:val="clear" w:color="auto" w:fill="FFFFFF"/>
              </w:rPr>
              <w:t>Кванториумов</w:t>
            </w:r>
            <w:proofErr w:type="spellEnd"/>
            <w:r w:rsidRPr="001F4E9F">
              <w:rPr>
                <w:color w:val="auto"/>
                <w:sz w:val="24"/>
                <w:szCs w:val="24"/>
                <w:shd w:val="clear" w:color="auto" w:fill="FFFFFF"/>
              </w:rPr>
              <w:t xml:space="preserve"> и технопарков</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Химическое образование, Информатика и информационные технологии в образовании</w:t>
            </w:r>
          </w:p>
          <w:p w:rsidR="00A02F8B" w:rsidRPr="001F4E9F" w:rsidRDefault="00A02F8B" w:rsidP="00D57791">
            <w:pPr>
              <w:ind w:firstLine="0"/>
              <w:jc w:val="left"/>
              <w:rPr>
                <w:bCs/>
                <w:color w:val="auto"/>
                <w:sz w:val="24"/>
                <w:szCs w:val="24"/>
              </w:rPr>
            </w:pPr>
            <w:r w:rsidRPr="001F4E9F">
              <w:rPr>
                <w:bCs/>
                <w:color w:val="auto"/>
                <w:sz w:val="24"/>
                <w:szCs w:val="24"/>
              </w:rPr>
              <w:t xml:space="preserve">Прикладная математика и информатика (01.03.02) </w:t>
            </w:r>
          </w:p>
          <w:p w:rsidR="00A02F8B" w:rsidRPr="001F4E9F" w:rsidRDefault="00A02F8B" w:rsidP="00D57791">
            <w:pPr>
              <w:ind w:firstLine="0"/>
              <w:jc w:val="left"/>
              <w:rPr>
                <w:color w:val="auto"/>
                <w:sz w:val="24"/>
                <w:szCs w:val="24"/>
                <w:lang w:eastAsia="en-US"/>
              </w:rPr>
            </w:pPr>
            <w:r w:rsidRPr="001F4E9F">
              <w:rPr>
                <w:bCs/>
                <w:color w:val="auto"/>
                <w:sz w:val="24"/>
                <w:szCs w:val="24"/>
              </w:rPr>
              <w:t>Физика (03.03.02)</w:t>
            </w:r>
          </w:p>
        </w:tc>
      </w:tr>
      <w:tr w:rsidR="00A02F8B" w:rsidRPr="001F4E9F" w:rsidTr="00D57791">
        <w:trPr>
          <w:trHeight w:val="336"/>
        </w:trPr>
        <w:tc>
          <w:tcPr>
            <w:tcW w:w="1555" w:type="dxa"/>
            <w:noWrap/>
          </w:tcPr>
          <w:p w:rsidR="00A02F8B" w:rsidRPr="001F4E9F" w:rsidRDefault="00A02F8B" w:rsidP="00D57791">
            <w:pPr>
              <w:ind w:firstLine="0"/>
              <w:rPr>
                <w:color w:val="auto"/>
                <w:sz w:val="24"/>
                <w:szCs w:val="24"/>
              </w:rPr>
            </w:pPr>
            <w:r w:rsidRPr="001F4E9F">
              <w:rPr>
                <w:color w:val="auto"/>
                <w:sz w:val="24"/>
                <w:szCs w:val="24"/>
              </w:rPr>
              <w:lastRenderedPageBreak/>
              <w:t>Искусство</w:t>
            </w:r>
            <w:r w:rsidRPr="001F4E9F">
              <w:rPr>
                <w:color w:val="auto"/>
                <w:sz w:val="24"/>
                <w:szCs w:val="24"/>
                <w:shd w:val="clear" w:color="auto" w:fill="FFFFFF"/>
              </w:rPr>
              <w:t xml:space="preserve"> </w:t>
            </w:r>
            <w:r w:rsidRPr="001F4E9F">
              <w:rPr>
                <w:color w:val="auto"/>
                <w:sz w:val="24"/>
                <w:szCs w:val="24"/>
              </w:rPr>
              <w:t>(МХК)</w:t>
            </w:r>
          </w:p>
        </w:tc>
        <w:tc>
          <w:tcPr>
            <w:tcW w:w="7763" w:type="dxa"/>
          </w:tcPr>
          <w:p w:rsidR="00A02F8B" w:rsidRPr="001F4E9F" w:rsidRDefault="00A02F8B" w:rsidP="00D57791">
            <w:pPr>
              <w:ind w:firstLine="0"/>
              <w:jc w:val="left"/>
              <w:rPr>
                <w:color w:val="auto"/>
                <w:spacing w:val="-4"/>
                <w:sz w:val="24"/>
                <w:szCs w:val="24"/>
              </w:rPr>
            </w:pPr>
            <w:r w:rsidRPr="001F4E9F">
              <w:rPr>
                <w:bCs/>
                <w:color w:val="auto"/>
                <w:spacing w:val="-4"/>
                <w:sz w:val="24"/>
                <w:szCs w:val="24"/>
              </w:rPr>
              <w:t xml:space="preserve">Педагогическое образование (44.03.01), направленности (профили): Культурологическое образование, </w:t>
            </w:r>
            <w:r w:rsidRPr="001F4E9F">
              <w:rPr>
                <w:color w:val="auto"/>
                <w:spacing w:val="-4"/>
                <w:sz w:val="24"/>
                <w:szCs w:val="24"/>
              </w:rPr>
              <w:t>Художественное образование в области дизайна и декоративного искусства,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Изобразительное искусство, Дополнительное образование</w:t>
            </w:r>
          </w:p>
          <w:p w:rsidR="00A02F8B" w:rsidRPr="001F4E9F" w:rsidRDefault="00A02F8B" w:rsidP="00D57791">
            <w:pPr>
              <w:ind w:firstLine="0"/>
              <w:jc w:val="left"/>
              <w:rPr>
                <w:bCs/>
                <w:color w:val="auto"/>
                <w:sz w:val="24"/>
                <w:szCs w:val="24"/>
                <w:lang w:eastAsia="en-US"/>
              </w:rPr>
            </w:pPr>
            <w:r w:rsidRPr="001F4E9F">
              <w:rPr>
                <w:rFonts w:eastAsia="Calibri"/>
                <w:color w:val="auto"/>
                <w:sz w:val="24"/>
                <w:szCs w:val="24"/>
                <w:lang w:eastAsia="en-US"/>
              </w:rPr>
              <w:t>Изящные искусства (50.03.02)</w:t>
            </w:r>
          </w:p>
          <w:p w:rsidR="00A02F8B" w:rsidRPr="001F4E9F" w:rsidRDefault="00A02F8B" w:rsidP="00D57791">
            <w:pPr>
              <w:ind w:firstLine="0"/>
              <w:jc w:val="left"/>
              <w:rPr>
                <w:bCs/>
                <w:color w:val="auto"/>
                <w:sz w:val="24"/>
                <w:szCs w:val="24"/>
              </w:rPr>
            </w:pPr>
            <w:r w:rsidRPr="001F4E9F">
              <w:rPr>
                <w:bCs/>
                <w:color w:val="auto"/>
                <w:sz w:val="24"/>
                <w:szCs w:val="24"/>
              </w:rPr>
              <w:t>История искусств (50.03.03)</w:t>
            </w:r>
          </w:p>
          <w:p w:rsidR="00A02F8B" w:rsidRPr="001F4E9F" w:rsidRDefault="00A02F8B" w:rsidP="00D57791">
            <w:pPr>
              <w:ind w:firstLine="0"/>
              <w:jc w:val="left"/>
              <w:rPr>
                <w:bCs/>
                <w:color w:val="auto"/>
                <w:sz w:val="24"/>
                <w:szCs w:val="24"/>
              </w:rPr>
            </w:pPr>
          </w:p>
        </w:tc>
      </w:tr>
      <w:tr w:rsidR="00A02F8B" w:rsidRPr="001F4E9F" w:rsidTr="00D57791">
        <w:trPr>
          <w:trHeight w:val="298"/>
        </w:trPr>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История</w:t>
            </w:r>
          </w:p>
        </w:tc>
        <w:tc>
          <w:tcPr>
            <w:tcW w:w="7763" w:type="dxa"/>
            <w:hideMark/>
          </w:tcPr>
          <w:p w:rsidR="00A02F8B" w:rsidRPr="001F4E9F" w:rsidRDefault="00A02F8B" w:rsidP="00D57791">
            <w:pPr>
              <w:ind w:firstLine="0"/>
              <w:jc w:val="left"/>
              <w:rPr>
                <w:color w:val="auto"/>
                <w:sz w:val="24"/>
                <w:szCs w:val="24"/>
              </w:rPr>
            </w:pPr>
            <w:r w:rsidRPr="001F4E9F">
              <w:rPr>
                <w:color w:val="auto"/>
                <w:sz w:val="24"/>
                <w:szCs w:val="24"/>
              </w:rPr>
              <w:t>Гостиничное дело (43.03.03)</w:t>
            </w:r>
          </w:p>
          <w:p w:rsidR="00A02F8B" w:rsidRPr="001F4E9F" w:rsidRDefault="00A02F8B" w:rsidP="00D57791">
            <w:pPr>
              <w:ind w:firstLine="0"/>
              <w:jc w:val="left"/>
              <w:rPr>
                <w:bCs/>
                <w:color w:val="auto"/>
                <w:sz w:val="24"/>
                <w:szCs w:val="24"/>
                <w:lang w:eastAsia="en-US"/>
              </w:rPr>
            </w:pPr>
            <w:r w:rsidRPr="001F4E9F">
              <w:rPr>
                <w:bCs/>
                <w:color w:val="auto"/>
                <w:sz w:val="24"/>
                <w:szCs w:val="24"/>
                <w:lang w:eastAsia="en-US"/>
              </w:rPr>
              <w:t>Зарубежное регионоведение (41.03.01)</w:t>
            </w:r>
          </w:p>
          <w:p w:rsidR="00A02F8B" w:rsidRPr="001F4E9F" w:rsidRDefault="00A02F8B" w:rsidP="00D57791">
            <w:pPr>
              <w:ind w:firstLine="0"/>
              <w:jc w:val="left"/>
              <w:rPr>
                <w:bCs/>
                <w:color w:val="auto"/>
                <w:sz w:val="24"/>
                <w:szCs w:val="24"/>
              </w:rPr>
            </w:pPr>
            <w:r w:rsidRPr="001F4E9F">
              <w:rPr>
                <w:bCs/>
                <w:color w:val="auto"/>
                <w:sz w:val="24"/>
                <w:szCs w:val="24"/>
                <w:lang w:eastAsia="en-US"/>
              </w:rPr>
              <w:t>История (46.03.01)</w:t>
            </w:r>
          </w:p>
          <w:p w:rsidR="00A02F8B" w:rsidRPr="001F4E9F" w:rsidRDefault="00A02F8B" w:rsidP="00D57791">
            <w:pPr>
              <w:ind w:firstLine="0"/>
              <w:jc w:val="left"/>
              <w:rPr>
                <w:bCs/>
                <w:color w:val="auto"/>
                <w:sz w:val="24"/>
                <w:szCs w:val="24"/>
              </w:rPr>
            </w:pPr>
            <w:r w:rsidRPr="001F4E9F">
              <w:rPr>
                <w:bCs/>
                <w:color w:val="auto"/>
                <w:sz w:val="24"/>
                <w:szCs w:val="24"/>
              </w:rPr>
              <w:t>Менеджмент (38.03.02)</w:t>
            </w:r>
          </w:p>
          <w:p w:rsidR="00A02F8B" w:rsidRPr="001F4E9F" w:rsidRDefault="00A02F8B" w:rsidP="00D57791">
            <w:pPr>
              <w:ind w:firstLine="0"/>
              <w:jc w:val="left"/>
              <w:rPr>
                <w:bCs/>
                <w:color w:val="auto"/>
                <w:sz w:val="24"/>
                <w:szCs w:val="24"/>
              </w:rPr>
            </w:pPr>
            <w:r w:rsidRPr="001F4E9F">
              <w:rPr>
                <w:bCs/>
                <w:color w:val="auto"/>
                <w:sz w:val="24"/>
                <w:szCs w:val="24"/>
              </w:rPr>
              <w:t>Управление персоналом (38.03.03)</w:t>
            </w:r>
          </w:p>
          <w:p w:rsidR="00A02F8B" w:rsidRPr="001F4E9F" w:rsidRDefault="00A02F8B" w:rsidP="00D57791">
            <w:pPr>
              <w:ind w:firstLine="0"/>
              <w:jc w:val="left"/>
              <w:rPr>
                <w:bCs/>
                <w:color w:val="auto"/>
                <w:sz w:val="24"/>
                <w:szCs w:val="24"/>
              </w:rPr>
            </w:pPr>
            <w:r w:rsidRPr="001F4E9F">
              <w:rPr>
                <w:bCs/>
                <w:color w:val="auto"/>
                <w:sz w:val="24"/>
                <w:szCs w:val="24"/>
              </w:rPr>
              <w:t>Государственное и муниципальное управление (38.03.04)</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Дополнительное образование (Воспитательная работа), Культурологическое образование, Основы безопасности и защиты Родины</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 профессионального образования</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Педагогическая деятельность в области правового обучения</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Историческое образование, Обществоведческое образование</w:t>
            </w:r>
          </w:p>
          <w:p w:rsidR="00A02F8B" w:rsidRPr="001F4E9F" w:rsidRDefault="00A02F8B" w:rsidP="00D57791">
            <w:pPr>
              <w:ind w:firstLine="0"/>
              <w:jc w:val="left"/>
              <w:rPr>
                <w:bCs/>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color w:val="auto"/>
                <w:sz w:val="24"/>
                <w:szCs w:val="24"/>
              </w:rPr>
            </w:pPr>
            <w:r w:rsidRPr="001F4E9F">
              <w:rPr>
                <w:color w:val="auto"/>
                <w:sz w:val="24"/>
                <w:szCs w:val="24"/>
              </w:rPr>
              <w:t>Политология (41.03.04)</w:t>
            </w:r>
          </w:p>
          <w:p w:rsidR="00A02F8B" w:rsidRPr="001F4E9F" w:rsidRDefault="00A02F8B" w:rsidP="00D57791">
            <w:pPr>
              <w:ind w:firstLine="0"/>
              <w:jc w:val="left"/>
              <w:rPr>
                <w:bCs/>
                <w:color w:val="auto"/>
                <w:sz w:val="24"/>
                <w:szCs w:val="24"/>
              </w:rPr>
            </w:pPr>
            <w:r w:rsidRPr="001F4E9F">
              <w:rPr>
                <w:bCs/>
                <w:color w:val="auto"/>
                <w:sz w:val="24"/>
                <w:szCs w:val="24"/>
              </w:rPr>
              <w:t>Реклама и связи с общественностью (42.03.01)</w:t>
            </w:r>
          </w:p>
          <w:p w:rsidR="00A02F8B" w:rsidRPr="001F4E9F" w:rsidRDefault="00A02F8B" w:rsidP="00D57791">
            <w:pPr>
              <w:ind w:firstLine="0"/>
              <w:jc w:val="left"/>
              <w:rPr>
                <w:bCs/>
                <w:color w:val="auto"/>
                <w:sz w:val="24"/>
                <w:szCs w:val="24"/>
              </w:rPr>
            </w:pPr>
            <w:r w:rsidRPr="001F4E9F">
              <w:rPr>
                <w:bCs/>
                <w:color w:val="auto"/>
                <w:sz w:val="24"/>
                <w:szCs w:val="24"/>
              </w:rPr>
              <w:t>Социальная работа (39.03.02)</w:t>
            </w:r>
          </w:p>
          <w:p w:rsidR="00A02F8B" w:rsidRPr="001F4E9F" w:rsidRDefault="00A02F8B" w:rsidP="00D57791">
            <w:pPr>
              <w:ind w:firstLine="0"/>
              <w:jc w:val="left"/>
              <w:rPr>
                <w:bCs/>
                <w:color w:val="auto"/>
                <w:sz w:val="24"/>
                <w:szCs w:val="24"/>
              </w:rPr>
            </w:pPr>
            <w:r w:rsidRPr="001F4E9F">
              <w:rPr>
                <w:bCs/>
                <w:color w:val="auto"/>
                <w:sz w:val="24"/>
                <w:szCs w:val="24"/>
              </w:rPr>
              <w:t>Социология (39.03.01)</w:t>
            </w:r>
          </w:p>
          <w:p w:rsidR="00A02F8B" w:rsidRPr="001F4E9F" w:rsidRDefault="00A02F8B" w:rsidP="00D57791">
            <w:pPr>
              <w:ind w:firstLine="0"/>
              <w:jc w:val="left"/>
              <w:rPr>
                <w:bCs/>
                <w:color w:val="auto"/>
                <w:sz w:val="24"/>
                <w:szCs w:val="24"/>
              </w:rPr>
            </w:pPr>
            <w:r w:rsidRPr="001F4E9F">
              <w:rPr>
                <w:bCs/>
                <w:color w:val="auto"/>
                <w:sz w:val="24"/>
                <w:szCs w:val="24"/>
              </w:rPr>
              <w:t>Философия (47.03.01)</w:t>
            </w:r>
          </w:p>
          <w:p w:rsidR="00A02F8B" w:rsidRPr="001F4E9F" w:rsidRDefault="00A02F8B" w:rsidP="00D57791">
            <w:pPr>
              <w:ind w:firstLine="0"/>
              <w:jc w:val="left"/>
              <w:rPr>
                <w:bCs/>
                <w:color w:val="auto"/>
                <w:sz w:val="24"/>
                <w:szCs w:val="24"/>
              </w:rPr>
            </w:pPr>
            <w:r w:rsidRPr="001F4E9F">
              <w:rPr>
                <w:bCs/>
                <w:color w:val="auto"/>
                <w:sz w:val="24"/>
                <w:szCs w:val="24"/>
              </w:rPr>
              <w:t>Юриспруденция (40.03.01)</w:t>
            </w:r>
          </w:p>
          <w:p w:rsidR="00A02F8B" w:rsidRPr="001F4E9F" w:rsidRDefault="00A02F8B" w:rsidP="00D57791">
            <w:pPr>
              <w:ind w:firstLine="0"/>
              <w:jc w:val="left"/>
              <w:rPr>
                <w:color w:val="auto"/>
                <w:sz w:val="24"/>
                <w:szCs w:val="24"/>
                <w:lang w:eastAsia="en-US"/>
              </w:rPr>
            </w:pPr>
          </w:p>
        </w:tc>
      </w:tr>
      <w:tr w:rsidR="00A02F8B" w:rsidRPr="001F4E9F" w:rsidTr="00D57791">
        <w:trPr>
          <w:trHeight w:val="298"/>
        </w:trPr>
        <w:tc>
          <w:tcPr>
            <w:tcW w:w="1555" w:type="dxa"/>
            <w:noWrap/>
          </w:tcPr>
          <w:p w:rsidR="00A02F8B" w:rsidRPr="001F4E9F" w:rsidRDefault="00A02F8B" w:rsidP="00D57791">
            <w:pPr>
              <w:ind w:firstLine="0"/>
              <w:rPr>
                <w:color w:val="auto"/>
                <w:sz w:val="24"/>
                <w:szCs w:val="24"/>
              </w:rPr>
            </w:pPr>
            <w:r w:rsidRPr="001F4E9F">
              <w:rPr>
                <w:color w:val="auto"/>
                <w:sz w:val="24"/>
                <w:szCs w:val="24"/>
              </w:rPr>
              <w:lastRenderedPageBreak/>
              <w:t>Литература</w:t>
            </w:r>
          </w:p>
        </w:tc>
        <w:tc>
          <w:tcPr>
            <w:tcW w:w="7763" w:type="dxa"/>
          </w:tcPr>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Культурологическое образование,</w:t>
            </w:r>
            <w:r w:rsidRPr="001F4E9F">
              <w:rPr>
                <w:color w:val="auto"/>
                <w:sz w:val="24"/>
                <w:szCs w:val="24"/>
              </w:rPr>
              <w:t xml:space="preserve"> Филологическое образование</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color w:val="auto"/>
                <w:sz w:val="24"/>
                <w:szCs w:val="24"/>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Русский язык, Литература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Филология (45.03.01)</w:t>
            </w:r>
          </w:p>
          <w:p w:rsidR="00A02F8B" w:rsidRPr="001F4E9F" w:rsidRDefault="00A02F8B" w:rsidP="00D57791">
            <w:pPr>
              <w:ind w:firstLine="0"/>
              <w:jc w:val="left"/>
              <w:rPr>
                <w:bCs/>
                <w:color w:val="auto"/>
                <w:sz w:val="24"/>
                <w:szCs w:val="24"/>
              </w:rPr>
            </w:pPr>
          </w:p>
        </w:tc>
      </w:tr>
      <w:tr w:rsidR="00A02F8B" w:rsidRPr="001F4E9F" w:rsidTr="00D57791">
        <w:trPr>
          <w:trHeight w:val="1018"/>
        </w:trPr>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Математика</w:t>
            </w:r>
          </w:p>
        </w:tc>
        <w:tc>
          <w:tcPr>
            <w:tcW w:w="7763" w:type="dxa"/>
            <w:hideMark/>
          </w:tcPr>
          <w:p w:rsidR="00A02F8B" w:rsidRPr="001F4E9F" w:rsidRDefault="00A02F8B" w:rsidP="00D57791">
            <w:pPr>
              <w:ind w:firstLine="0"/>
              <w:jc w:val="left"/>
              <w:rPr>
                <w:color w:val="auto"/>
                <w:sz w:val="24"/>
                <w:szCs w:val="24"/>
                <w:lang w:eastAsia="en-US"/>
              </w:rPr>
            </w:pPr>
            <w:r w:rsidRPr="001F4E9F">
              <w:rPr>
                <w:color w:val="auto"/>
                <w:sz w:val="24"/>
                <w:szCs w:val="24"/>
              </w:rPr>
              <w:t>Биология (06.03.01)</w:t>
            </w:r>
          </w:p>
          <w:p w:rsidR="00A02F8B" w:rsidRPr="001F4E9F" w:rsidRDefault="00A02F8B" w:rsidP="00D57791">
            <w:pPr>
              <w:ind w:firstLine="0"/>
              <w:jc w:val="left"/>
              <w:rPr>
                <w:bCs/>
                <w:color w:val="auto"/>
                <w:sz w:val="24"/>
                <w:szCs w:val="24"/>
              </w:rPr>
            </w:pPr>
            <w:r w:rsidRPr="001F4E9F">
              <w:rPr>
                <w:bCs/>
                <w:color w:val="auto"/>
                <w:sz w:val="24"/>
                <w:szCs w:val="24"/>
              </w:rPr>
              <w:t>География (05.03.02)</w:t>
            </w:r>
          </w:p>
          <w:p w:rsidR="00A02F8B" w:rsidRPr="001F4E9F" w:rsidRDefault="00A02F8B" w:rsidP="00D57791">
            <w:pPr>
              <w:ind w:firstLine="0"/>
              <w:jc w:val="left"/>
              <w:rPr>
                <w:bCs/>
                <w:color w:val="auto"/>
                <w:sz w:val="24"/>
                <w:szCs w:val="24"/>
              </w:rPr>
            </w:pPr>
            <w:r w:rsidRPr="001F4E9F">
              <w:rPr>
                <w:bCs/>
                <w:color w:val="auto"/>
                <w:sz w:val="24"/>
                <w:szCs w:val="24"/>
              </w:rPr>
              <w:t>Государственное и муниципальное управление (38.03.04)</w:t>
            </w:r>
          </w:p>
          <w:p w:rsidR="00A02F8B" w:rsidRPr="001F4E9F" w:rsidRDefault="00A02F8B" w:rsidP="00D57791">
            <w:pPr>
              <w:ind w:firstLine="0"/>
              <w:jc w:val="left"/>
              <w:rPr>
                <w:bCs/>
                <w:color w:val="auto"/>
                <w:sz w:val="24"/>
                <w:szCs w:val="24"/>
              </w:rPr>
            </w:pPr>
            <w:r w:rsidRPr="001F4E9F">
              <w:rPr>
                <w:bCs/>
                <w:color w:val="auto"/>
                <w:sz w:val="24"/>
                <w:szCs w:val="24"/>
              </w:rPr>
              <w:t>Информатика и вычислительная техника (09.03.01)</w:t>
            </w:r>
          </w:p>
          <w:p w:rsidR="00A02F8B" w:rsidRPr="001F4E9F" w:rsidRDefault="00A02F8B" w:rsidP="00D57791">
            <w:pPr>
              <w:ind w:firstLine="0"/>
              <w:jc w:val="left"/>
              <w:rPr>
                <w:bCs/>
                <w:color w:val="auto"/>
                <w:sz w:val="24"/>
                <w:szCs w:val="24"/>
              </w:rPr>
            </w:pPr>
            <w:r w:rsidRPr="001F4E9F">
              <w:rPr>
                <w:bCs/>
                <w:color w:val="auto"/>
                <w:sz w:val="24"/>
                <w:szCs w:val="24"/>
              </w:rPr>
              <w:t>Информационные системы и технологии (09.03.02)</w:t>
            </w:r>
          </w:p>
          <w:p w:rsidR="00A02F8B" w:rsidRPr="001F4E9F" w:rsidRDefault="00A02F8B" w:rsidP="00D57791">
            <w:pPr>
              <w:ind w:firstLine="0"/>
              <w:jc w:val="left"/>
              <w:rPr>
                <w:bCs/>
                <w:color w:val="auto"/>
                <w:sz w:val="24"/>
                <w:szCs w:val="24"/>
              </w:rPr>
            </w:pPr>
            <w:r w:rsidRPr="001F4E9F">
              <w:rPr>
                <w:bCs/>
                <w:color w:val="auto"/>
                <w:sz w:val="24"/>
                <w:szCs w:val="24"/>
              </w:rPr>
              <w:t>Клиническая психология (37.05.01)</w:t>
            </w:r>
          </w:p>
          <w:p w:rsidR="00A02F8B" w:rsidRPr="001F4E9F" w:rsidRDefault="00A02F8B" w:rsidP="00D57791">
            <w:pPr>
              <w:ind w:firstLine="0"/>
              <w:jc w:val="left"/>
              <w:rPr>
                <w:bCs/>
                <w:color w:val="auto"/>
                <w:sz w:val="24"/>
                <w:szCs w:val="24"/>
              </w:rPr>
            </w:pPr>
            <w:r w:rsidRPr="001F4E9F">
              <w:rPr>
                <w:bCs/>
                <w:color w:val="auto"/>
                <w:sz w:val="24"/>
                <w:szCs w:val="24"/>
              </w:rPr>
              <w:t>Менеджмент (38.03.02)</w:t>
            </w:r>
          </w:p>
          <w:p w:rsidR="00A02F8B" w:rsidRPr="001F4E9F" w:rsidRDefault="00A02F8B" w:rsidP="00D57791">
            <w:pPr>
              <w:ind w:firstLine="0"/>
              <w:jc w:val="left"/>
              <w:rPr>
                <w:bCs/>
                <w:color w:val="auto"/>
                <w:sz w:val="24"/>
                <w:szCs w:val="24"/>
              </w:rPr>
            </w:pPr>
            <w:r w:rsidRPr="001F4E9F">
              <w:rPr>
                <w:bCs/>
                <w:color w:val="auto"/>
                <w:sz w:val="24"/>
                <w:szCs w:val="24"/>
              </w:rPr>
              <w:t>Управление персоналом (38.03.03)</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Безопасность жизнедеятельности, Географическое образование, Дополнительное образование (Воспитательная работа), Математическое образование, Информатика и информационные технологии в образовании, Начальное образование, Основы безопасности и защиты Родины, Технологическое образование, Экономическое образование и финансовая грамотность</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Информатика и искусственный интеллект в образовании</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 профессионального образования</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 xml:space="preserve">Профессиональное обучение (по отраслям) (44.03.04) направленность (профиль): </w:t>
            </w:r>
            <w:proofErr w:type="spellStart"/>
            <w:r w:rsidRPr="001F4E9F">
              <w:rPr>
                <w:rFonts w:eastAsia="Calibri"/>
                <w:color w:val="auto"/>
                <w:sz w:val="24"/>
                <w:szCs w:val="24"/>
                <w:lang w:eastAsia="en-US"/>
              </w:rPr>
              <w:t>Медиаобразование</w:t>
            </w:r>
            <w:proofErr w:type="spellEnd"/>
            <w:r w:rsidRPr="001F4E9F">
              <w:rPr>
                <w:rFonts w:eastAsia="Calibri"/>
                <w:color w:val="auto"/>
                <w:sz w:val="24"/>
                <w:szCs w:val="24"/>
                <w:lang w:eastAsia="en-US"/>
              </w:rPr>
              <w:t xml:space="preserve"> и функциональная грамотность</w:t>
            </w:r>
          </w:p>
          <w:p w:rsidR="00A02F8B" w:rsidRPr="001F4E9F" w:rsidRDefault="00A02F8B" w:rsidP="00D57791">
            <w:pPr>
              <w:ind w:firstLine="0"/>
              <w:jc w:val="left"/>
              <w:rPr>
                <w:color w:val="auto"/>
                <w:sz w:val="24"/>
                <w:szCs w:val="24"/>
                <w:shd w:val="clear" w:color="auto" w:fill="FFFFFF"/>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Физика, </w:t>
            </w:r>
            <w:r w:rsidRPr="001F4E9F">
              <w:rPr>
                <w:color w:val="auto"/>
                <w:sz w:val="24"/>
                <w:szCs w:val="24"/>
                <w:shd w:val="clear" w:color="auto" w:fill="FFFFFF"/>
              </w:rPr>
              <w:t xml:space="preserve">Дополнительное образование в области организации </w:t>
            </w:r>
            <w:proofErr w:type="spellStart"/>
            <w:r w:rsidRPr="001F4E9F">
              <w:rPr>
                <w:color w:val="auto"/>
                <w:sz w:val="24"/>
                <w:szCs w:val="24"/>
                <w:shd w:val="clear" w:color="auto" w:fill="FFFFFF"/>
              </w:rPr>
              <w:t>Кванториумов</w:t>
            </w:r>
            <w:proofErr w:type="spellEnd"/>
            <w:r w:rsidRPr="001F4E9F">
              <w:rPr>
                <w:color w:val="auto"/>
                <w:sz w:val="24"/>
                <w:szCs w:val="24"/>
                <w:shd w:val="clear" w:color="auto" w:fill="FFFFFF"/>
              </w:rPr>
              <w:t xml:space="preserve"> и технопарков</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Химическое образование, Информатика и информационные технологии в образовании</w:t>
            </w:r>
          </w:p>
          <w:p w:rsidR="00A02F8B" w:rsidRPr="001F4E9F" w:rsidRDefault="00A02F8B" w:rsidP="00D57791">
            <w:pPr>
              <w:ind w:firstLine="0"/>
              <w:jc w:val="left"/>
              <w:rPr>
                <w:bCs/>
                <w:color w:val="auto"/>
                <w:sz w:val="24"/>
                <w:szCs w:val="24"/>
              </w:rPr>
            </w:pPr>
            <w:r w:rsidRPr="001F4E9F">
              <w:rPr>
                <w:bCs/>
                <w:color w:val="auto"/>
                <w:sz w:val="24"/>
                <w:szCs w:val="24"/>
              </w:rPr>
              <w:t>Прикладная математика и информатика (01.03.02)</w:t>
            </w:r>
          </w:p>
          <w:p w:rsidR="00A02F8B" w:rsidRPr="001F4E9F" w:rsidRDefault="00A02F8B" w:rsidP="00D57791">
            <w:pPr>
              <w:ind w:firstLine="0"/>
              <w:jc w:val="left"/>
              <w:rPr>
                <w:bCs/>
                <w:color w:val="auto"/>
                <w:sz w:val="24"/>
                <w:szCs w:val="24"/>
              </w:rPr>
            </w:pPr>
            <w:r w:rsidRPr="001F4E9F">
              <w:rPr>
                <w:bCs/>
                <w:color w:val="auto"/>
                <w:sz w:val="24"/>
                <w:szCs w:val="24"/>
              </w:rPr>
              <w:t>Психология (37.03.01)</w:t>
            </w:r>
          </w:p>
          <w:p w:rsidR="00A02F8B" w:rsidRPr="001F4E9F" w:rsidRDefault="00A02F8B" w:rsidP="00D57791">
            <w:pPr>
              <w:ind w:firstLine="0"/>
              <w:jc w:val="left"/>
              <w:rPr>
                <w:bCs/>
                <w:color w:val="auto"/>
                <w:sz w:val="24"/>
                <w:szCs w:val="24"/>
              </w:rPr>
            </w:pPr>
            <w:r w:rsidRPr="001F4E9F">
              <w:rPr>
                <w:bCs/>
                <w:color w:val="auto"/>
                <w:sz w:val="24"/>
                <w:szCs w:val="24"/>
              </w:rPr>
              <w:t>Психология служебной деятельности (37.05.02)</w:t>
            </w:r>
          </w:p>
          <w:p w:rsidR="00A02F8B" w:rsidRPr="001F4E9F" w:rsidRDefault="00A02F8B" w:rsidP="00D57791">
            <w:pPr>
              <w:ind w:firstLine="0"/>
              <w:jc w:val="left"/>
              <w:rPr>
                <w:bCs/>
                <w:color w:val="auto"/>
                <w:sz w:val="24"/>
                <w:szCs w:val="24"/>
              </w:rPr>
            </w:pPr>
            <w:r w:rsidRPr="001F4E9F">
              <w:rPr>
                <w:bCs/>
                <w:color w:val="auto"/>
                <w:sz w:val="24"/>
                <w:szCs w:val="24"/>
              </w:rPr>
              <w:t>Психолого-педагогическое образование (44.03.02)</w:t>
            </w:r>
          </w:p>
          <w:p w:rsidR="00A02F8B" w:rsidRPr="001F4E9F" w:rsidRDefault="00A02F8B" w:rsidP="00D57791">
            <w:pPr>
              <w:ind w:firstLine="0"/>
              <w:jc w:val="left"/>
              <w:rPr>
                <w:color w:val="auto"/>
                <w:sz w:val="24"/>
                <w:szCs w:val="24"/>
              </w:rPr>
            </w:pPr>
            <w:r w:rsidRPr="001F4E9F">
              <w:rPr>
                <w:bCs/>
                <w:color w:val="auto"/>
                <w:sz w:val="24"/>
                <w:szCs w:val="24"/>
              </w:rPr>
              <w:t>Специальное (дефектологическое) образование (44.03.03)</w:t>
            </w:r>
          </w:p>
          <w:p w:rsidR="00A02F8B" w:rsidRPr="001F4E9F" w:rsidRDefault="00A02F8B" w:rsidP="00D57791">
            <w:pPr>
              <w:ind w:firstLine="0"/>
              <w:jc w:val="left"/>
              <w:rPr>
                <w:color w:val="auto"/>
                <w:sz w:val="24"/>
                <w:szCs w:val="24"/>
              </w:rPr>
            </w:pPr>
            <w:r w:rsidRPr="001F4E9F">
              <w:rPr>
                <w:color w:val="auto"/>
                <w:sz w:val="24"/>
                <w:szCs w:val="24"/>
              </w:rPr>
              <w:t>Физика (03.03.02)</w:t>
            </w:r>
          </w:p>
          <w:p w:rsidR="00A02F8B" w:rsidRPr="001F4E9F" w:rsidRDefault="00A02F8B" w:rsidP="00D57791">
            <w:pPr>
              <w:ind w:firstLine="0"/>
              <w:jc w:val="left"/>
              <w:rPr>
                <w:bCs/>
                <w:color w:val="auto"/>
                <w:sz w:val="24"/>
                <w:szCs w:val="24"/>
              </w:rPr>
            </w:pPr>
            <w:r w:rsidRPr="001F4E9F">
              <w:rPr>
                <w:bCs/>
                <w:color w:val="auto"/>
                <w:sz w:val="24"/>
                <w:szCs w:val="24"/>
              </w:rPr>
              <w:t>Химия (04.03.01)</w:t>
            </w:r>
          </w:p>
          <w:p w:rsidR="00A02F8B" w:rsidRPr="001F4E9F" w:rsidRDefault="00A02F8B" w:rsidP="00D57791">
            <w:pPr>
              <w:ind w:firstLine="0"/>
              <w:jc w:val="left"/>
              <w:rPr>
                <w:color w:val="auto"/>
                <w:sz w:val="24"/>
                <w:szCs w:val="24"/>
              </w:rPr>
            </w:pPr>
            <w:r w:rsidRPr="001F4E9F">
              <w:rPr>
                <w:color w:val="auto"/>
                <w:sz w:val="24"/>
                <w:szCs w:val="24"/>
              </w:rPr>
              <w:t>Экология и природопользование (05.03.06)</w:t>
            </w: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Общество</w:t>
            </w:r>
            <w:r w:rsidRPr="001F4E9F">
              <w:rPr>
                <w:color w:val="auto"/>
                <w:sz w:val="24"/>
                <w:szCs w:val="24"/>
              </w:rPr>
              <w:softHyphen/>
              <w:t>знание</w:t>
            </w:r>
          </w:p>
        </w:tc>
        <w:tc>
          <w:tcPr>
            <w:tcW w:w="7763" w:type="dxa"/>
            <w:hideMark/>
          </w:tcPr>
          <w:p w:rsidR="00A02F8B" w:rsidRPr="001F4E9F" w:rsidRDefault="00A02F8B" w:rsidP="00D57791">
            <w:pPr>
              <w:ind w:firstLine="0"/>
              <w:jc w:val="left"/>
              <w:rPr>
                <w:bCs/>
                <w:color w:val="auto"/>
                <w:sz w:val="24"/>
                <w:szCs w:val="24"/>
              </w:rPr>
            </w:pPr>
            <w:r w:rsidRPr="001F4E9F">
              <w:rPr>
                <w:color w:val="auto"/>
                <w:sz w:val="24"/>
                <w:szCs w:val="24"/>
              </w:rPr>
              <w:t>Гостиничное дело (43.03.03)</w:t>
            </w:r>
          </w:p>
          <w:p w:rsidR="00A02F8B" w:rsidRPr="001F4E9F" w:rsidRDefault="00A02F8B" w:rsidP="00D57791">
            <w:pPr>
              <w:ind w:firstLine="0"/>
              <w:jc w:val="left"/>
              <w:rPr>
                <w:bCs/>
                <w:color w:val="auto"/>
                <w:sz w:val="24"/>
                <w:szCs w:val="24"/>
              </w:rPr>
            </w:pPr>
            <w:r w:rsidRPr="001F4E9F">
              <w:rPr>
                <w:bCs/>
                <w:color w:val="auto"/>
                <w:sz w:val="24"/>
                <w:szCs w:val="24"/>
              </w:rPr>
              <w:t>Государственное и муниципальное управление (38.03.04)</w:t>
            </w:r>
          </w:p>
          <w:p w:rsidR="00A02F8B" w:rsidRPr="001F4E9F" w:rsidRDefault="00A02F8B" w:rsidP="00D57791">
            <w:pPr>
              <w:ind w:firstLine="0"/>
              <w:jc w:val="left"/>
              <w:rPr>
                <w:bCs/>
                <w:color w:val="auto"/>
                <w:sz w:val="24"/>
                <w:szCs w:val="24"/>
              </w:rPr>
            </w:pPr>
            <w:r w:rsidRPr="001F4E9F">
              <w:rPr>
                <w:bCs/>
                <w:color w:val="auto"/>
                <w:sz w:val="24"/>
                <w:szCs w:val="24"/>
                <w:lang w:eastAsia="en-US"/>
              </w:rPr>
              <w:t>Зарубежное регионоведение (41.03.01)</w:t>
            </w:r>
          </w:p>
          <w:p w:rsidR="00A02F8B" w:rsidRPr="001F4E9F" w:rsidRDefault="00A02F8B" w:rsidP="00D57791">
            <w:pPr>
              <w:ind w:firstLine="0"/>
              <w:jc w:val="left"/>
              <w:rPr>
                <w:bCs/>
                <w:color w:val="auto"/>
                <w:sz w:val="24"/>
                <w:szCs w:val="24"/>
              </w:rPr>
            </w:pPr>
            <w:proofErr w:type="spellStart"/>
            <w:r w:rsidRPr="001F4E9F">
              <w:rPr>
                <w:bCs/>
                <w:color w:val="auto"/>
                <w:sz w:val="24"/>
                <w:szCs w:val="24"/>
              </w:rPr>
              <w:t>Конфликтология</w:t>
            </w:r>
            <w:proofErr w:type="spellEnd"/>
            <w:r w:rsidRPr="001F4E9F">
              <w:rPr>
                <w:bCs/>
                <w:color w:val="auto"/>
                <w:sz w:val="24"/>
                <w:szCs w:val="24"/>
              </w:rPr>
              <w:t xml:space="preserve"> (37.03.02)</w:t>
            </w:r>
          </w:p>
          <w:p w:rsidR="00A02F8B" w:rsidRPr="001F4E9F" w:rsidRDefault="00A02F8B" w:rsidP="00D57791">
            <w:pPr>
              <w:ind w:firstLine="0"/>
              <w:jc w:val="left"/>
              <w:rPr>
                <w:bCs/>
                <w:color w:val="auto"/>
                <w:sz w:val="24"/>
                <w:szCs w:val="24"/>
              </w:rPr>
            </w:pPr>
            <w:r w:rsidRPr="001F4E9F">
              <w:rPr>
                <w:bCs/>
                <w:color w:val="auto"/>
                <w:sz w:val="24"/>
                <w:szCs w:val="24"/>
              </w:rPr>
              <w:t>Психология служебной деятельности (37.05.02)</w:t>
            </w:r>
          </w:p>
          <w:p w:rsidR="00A02F8B" w:rsidRPr="001F4E9F" w:rsidRDefault="00A02F8B" w:rsidP="00D57791">
            <w:pPr>
              <w:ind w:firstLine="0"/>
              <w:jc w:val="left"/>
              <w:rPr>
                <w:bCs/>
                <w:color w:val="auto"/>
                <w:sz w:val="24"/>
                <w:szCs w:val="24"/>
              </w:rPr>
            </w:pPr>
            <w:r w:rsidRPr="001F4E9F">
              <w:rPr>
                <w:bCs/>
                <w:color w:val="auto"/>
                <w:sz w:val="24"/>
                <w:szCs w:val="24"/>
              </w:rPr>
              <w:lastRenderedPageBreak/>
              <w:t>Менеджмент (38.03.02)</w:t>
            </w:r>
          </w:p>
          <w:p w:rsidR="00A02F8B" w:rsidRPr="001F4E9F" w:rsidRDefault="00A02F8B" w:rsidP="00D57791">
            <w:pPr>
              <w:ind w:firstLine="0"/>
              <w:jc w:val="left"/>
              <w:rPr>
                <w:bCs/>
                <w:color w:val="auto"/>
                <w:sz w:val="24"/>
                <w:szCs w:val="24"/>
              </w:rPr>
            </w:pPr>
            <w:r w:rsidRPr="001F4E9F">
              <w:rPr>
                <w:bCs/>
                <w:color w:val="auto"/>
                <w:sz w:val="24"/>
                <w:szCs w:val="24"/>
              </w:rPr>
              <w:t>Управление персоналом (38.03.03)</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Безопасность жизнедеятельности, Географическое образование, Дополнительное образование (Воспитательная работа), Культурологическое образование, Начальное образование, Основы безопасности и защиты Родины, Экономическое образование и финансовая грамотность</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 профессионального образования</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 xml:space="preserve">Профессиональное обучение (по отраслям) (44.03.04) направленность (профиль): </w:t>
            </w:r>
            <w:proofErr w:type="spellStart"/>
            <w:r w:rsidRPr="001F4E9F">
              <w:rPr>
                <w:rFonts w:eastAsia="Calibri"/>
                <w:color w:val="auto"/>
                <w:sz w:val="24"/>
                <w:szCs w:val="24"/>
                <w:lang w:eastAsia="en-US"/>
              </w:rPr>
              <w:t>Медиаобразование</w:t>
            </w:r>
            <w:proofErr w:type="spellEnd"/>
            <w:r w:rsidRPr="001F4E9F">
              <w:rPr>
                <w:rFonts w:eastAsia="Calibri"/>
                <w:color w:val="auto"/>
                <w:sz w:val="24"/>
                <w:szCs w:val="24"/>
                <w:lang w:eastAsia="en-US"/>
              </w:rPr>
              <w:t xml:space="preserve"> и функциональная грамотность</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Педагогическая деятельность в области правового обучения</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Биологическое образование, Педагог дополнительного образования детей в области экологии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География, Иностранный язык</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Историческое образование, Обществоведческое образование</w:t>
            </w:r>
          </w:p>
          <w:p w:rsidR="00A02F8B" w:rsidRPr="001F4E9F" w:rsidRDefault="00A02F8B" w:rsidP="00D57791">
            <w:pPr>
              <w:ind w:firstLine="0"/>
              <w:jc w:val="left"/>
              <w:rPr>
                <w:bCs/>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Родной язык и литература коренных малочисленных народов Севера, Сибири и Дальнего востока, Иностранный язык</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Начальное образование, Дополнительное образование в области языков, фольклора и литературы коренных малочисленных народов Севера, Сибири и Дальнего Востока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w:t>
            </w:r>
            <w:proofErr w:type="spellStart"/>
            <w:r w:rsidRPr="001F4E9F">
              <w:rPr>
                <w:rFonts w:eastAsia="Calibri"/>
                <w:color w:val="auto"/>
                <w:sz w:val="24"/>
                <w:szCs w:val="24"/>
                <w:lang w:eastAsia="en-US"/>
              </w:rPr>
              <w:t>Этнокультурологическое</w:t>
            </w:r>
            <w:proofErr w:type="spellEnd"/>
            <w:r w:rsidRPr="001F4E9F">
              <w:rPr>
                <w:rFonts w:eastAsia="Calibri"/>
                <w:color w:val="auto"/>
                <w:sz w:val="24"/>
                <w:szCs w:val="24"/>
                <w:lang w:eastAsia="en-US"/>
              </w:rPr>
              <w:t xml:space="preserve"> образование, Дополнительное образование детей</w:t>
            </w:r>
          </w:p>
          <w:p w:rsidR="00A02F8B" w:rsidRPr="001F4E9F" w:rsidRDefault="00A02F8B" w:rsidP="00D57791">
            <w:pPr>
              <w:ind w:firstLine="0"/>
              <w:jc w:val="left"/>
              <w:rPr>
                <w:bCs/>
                <w:color w:val="auto"/>
                <w:sz w:val="24"/>
                <w:szCs w:val="24"/>
              </w:rPr>
            </w:pPr>
            <w:r w:rsidRPr="001F4E9F">
              <w:rPr>
                <w:bCs/>
                <w:color w:val="auto"/>
                <w:sz w:val="24"/>
                <w:szCs w:val="24"/>
              </w:rPr>
              <w:t>Политология (41.03.04)</w:t>
            </w:r>
          </w:p>
          <w:p w:rsidR="00A02F8B" w:rsidRPr="001F4E9F" w:rsidRDefault="00A02F8B" w:rsidP="00D57791">
            <w:pPr>
              <w:ind w:firstLine="0"/>
              <w:jc w:val="left"/>
              <w:rPr>
                <w:bCs/>
                <w:color w:val="auto"/>
                <w:sz w:val="24"/>
                <w:szCs w:val="24"/>
              </w:rPr>
            </w:pPr>
            <w:r w:rsidRPr="001F4E9F">
              <w:rPr>
                <w:bCs/>
                <w:color w:val="auto"/>
                <w:sz w:val="24"/>
                <w:szCs w:val="24"/>
              </w:rPr>
              <w:t>Психолого-педагогическое образование (44.03.02)</w:t>
            </w:r>
          </w:p>
          <w:p w:rsidR="00A02F8B" w:rsidRPr="001F4E9F" w:rsidRDefault="00A02F8B" w:rsidP="00D57791">
            <w:pPr>
              <w:ind w:firstLine="0"/>
              <w:jc w:val="left"/>
              <w:rPr>
                <w:bCs/>
                <w:color w:val="auto"/>
                <w:sz w:val="24"/>
                <w:szCs w:val="24"/>
              </w:rPr>
            </w:pPr>
            <w:r w:rsidRPr="001F4E9F">
              <w:rPr>
                <w:bCs/>
                <w:color w:val="auto"/>
                <w:sz w:val="24"/>
                <w:szCs w:val="24"/>
              </w:rPr>
              <w:t>Реклама и связи с общественностью (42.03.01)</w:t>
            </w:r>
          </w:p>
          <w:p w:rsidR="00A02F8B" w:rsidRPr="001F4E9F" w:rsidRDefault="00A02F8B" w:rsidP="00D57791">
            <w:pPr>
              <w:ind w:firstLine="0"/>
              <w:jc w:val="left"/>
              <w:rPr>
                <w:bCs/>
                <w:color w:val="auto"/>
                <w:sz w:val="24"/>
                <w:szCs w:val="24"/>
              </w:rPr>
            </w:pPr>
            <w:r w:rsidRPr="001F4E9F">
              <w:rPr>
                <w:bCs/>
                <w:color w:val="auto"/>
                <w:sz w:val="24"/>
                <w:szCs w:val="24"/>
              </w:rPr>
              <w:t>Социальная работа (39.03.02)</w:t>
            </w:r>
          </w:p>
          <w:p w:rsidR="00A02F8B" w:rsidRPr="001F4E9F" w:rsidRDefault="00A02F8B" w:rsidP="00D57791">
            <w:pPr>
              <w:ind w:firstLine="0"/>
              <w:jc w:val="left"/>
              <w:rPr>
                <w:bCs/>
                <w:color w:val="auto"/>
                <w:sz w:val="24"/>
                <w:szCs w:val="24"/>
              </w:rPr>
            </w:pPr>
            <w:r w:rsidRPr="001F4E9F">
              <w:rPr>
                <w:bCs/>
                <w:color w:val="auto"/>
                <w:sz w:val="24"/>
                <w:szCs w:val="24"/>
              </w:rPr>
              <w:t>Социология (39.03.01)</w:t>
            </w:r>
          </w:p>
          <w:p w:rsidR="00A02F8B" w:rsidRPr="001F4E9F" w:rsidRDefault="00A02F8B" w:rsidP="00D57791">
            <w:pPr>
              <w:ind w:firstLine="0"/>
              <w:jc w:val="left"/>
              <w:rPr>
                <w:color w:val="auto"/>
                <w:sz w:val="24"/>
                <w:szCs w:val="24"/>
              </w:rPr>
            </w:pPr>
            <w:r w:rsidRPr="001F4E9F">
              <w:rPr>
                <w:bCs/>
                <w:color w:val="auto"/>
                <w:sz w:val="24"/>
                <w:szCs w:val="24"/>
              </w:rPr>
              <w:t>Специальное (дефектологическое) образование (44.03.03)</w:t>
            </w:r>
          </w:p>
          <w:p w:rsidR="00A02F8B" w:rsidRPr="001F4E9F" w:rsidRDefault="00A02F8B" w:rsidP="00D57791">
            <w:pPr>
              <w:ind w:firstLine="0"/>
              <w:jc w:val="left"/>
              <w:rPr>
                <w:bCs/>
                <w:color w:val="auto"/>
                <w:sz w:val="24"/>
                <w:szCs w:val="24"/>
              </w:rPr>
            </w:pPr>
            <w:r w:rsidRPr="001F4E9F">
              <w:rPr>
                <w:bCs/>
                <w:color w:val="auto"/>
                <w:sz w:val="24"/>
                <w:szCs w:val="24"/>
              </w:rPr>
              <w:t>Философия (47.03.01)</w:t>
            </w:r>
          </w:p>
          <w:p w:rsidR="00A02F8B" w:rsidRPr="001F4E9F" w:rsidRDefault="00A02F8B" w:rsidP="00D57791">
            <w:pPr>
              <w:ind w:firstLine="0"/>
              <w:jc w:val="left"/>
              <w:rPr>
                <w:bCs/>
                <w:color w:val="auto"/>
                <w:sz w:val="24"/>
                <w:szCs w:val="24"/>
              </w:rPr>
            </w:pPr>
            <w:r w:rsidRPr="001F4E9F">
              <w:rPr>
                <w:bCs/>
                <w:color w:val="auto"/>
                <w:sz w:val="24"/>
                <w:szCs w:val="24"/>
              </w:rPr>
              <w:t>Юриспруденция (40.03.01)</w:t>
            </w:r>
          </w:p>
          <w:p w:rsidR="00A02F8B" w:rsidRPr="001F4E9F" w:rsidRDefault="00A02F8B" w:rsidP="00D57791">
            <w:pPr>
              <w:ind w:firstLine="0"/>
              <w:jc w:val="left"/>
              <w:rPr>
                <w:color w:val="auto"/>
                <w:sz w:val="24"/>
                <w:szCs w:val="24"/>
                <w:lang w:eastAsia="en-US"/>
              </w:rPr>
            </w:pPr>
          </w:p>
        </w:tc>
      </w:tr>
      <w:tr w:rsidR="00A02F8B" w:rsidRPr="001F4E9F" w:rsidTr="00D57791">
        <w:tc>
          <w:tcPr>
            <w:tcW w:w="1555" w:type="dxa"/>
            <w:shd w:val="clear" w:color="auto" w:fill="auto"/>
            <w:noWrap/>
          </w:tcPr>
          <w:p w:rsidR="00A02F8B" w:rsidRPr="001F4E9F" w:rsidRDefault="00A02F8B" w:rsidP="00D57791">
            <w:pPr>
              <w:ind w:firstLine="0"/>
              <w:rPr>
                <w:color w:val="auto"/>
                <w:sz w:val="24"/>
                <w:szCs w:val="24"/>
              </w:rPr>
            </w:pPr>
            <w:r w:rsidRPr="001F4E9F">
              <w:rPr>
                <w:color w:val="auto"/>
                <w:sz w:val="24"/>
                <w:szCs w:val="24"/>
              </w:rPr>
              <w:lastRenderedPageBreak/>
              <w:t>Основы безопасности жизнедеятельности</w:t>
            </w:r>
          </w:p>
        </w:tc>
        <w:tc>
          <w:tcPr>
            <w:tcW w:w="7763" w:type="dxa"/>
            <w:shd w:val="clear" w:color="auto" w:fill="auto"/>
          </w:tcPr>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Безопасность жизнедеятельности, Основы безопасности и защиты Родины</w:t>
            </w:r>
          </w:p>
        </w:tc>
      </w:tr>
      <w:tr w:rsidR="00A02F8B" w:rsidRPr="001F4E9F" w:rsidTr="00D57791">
        <w:tc>
          <w:tcPr>
            <w:tcW w:w="1555" w:type="dxa"/>
            <w:shd w:val="clear" w:color="auto" w:fill="auto"/>
            <w:noWrap/>
          </w:tcPr>
          <w:p w:rsidR="00A02F8B" w:rsidRPr="001F4E9F" w:rsidRDefault="00A02F8B" w:rsidP="00D57791">
            <w:pPr>
              <w:ind w:firstLine="0"/>
              <w:rPr>
                <w:color w:val="auto"/>
                <w:sz w:val="24"/>
                <w:szCs w:val="24"/>
              </w:rPr>
            </w:pPr>
            <w:r w:rsidRPr="001F4E9F">
              <w:rPr>
                <w:color w:val="auto"/>
                <w:sz w:val="24"/>
                <w:szCs w:val="24"/>
              </w:rPr>
              <w:t>Право</w:t>
            </w:r>
          </w:p>
        </w:tc>
        <w:tc>
          <w:tcPr>
            <w:tcW w:w="7763" w:type="dxa"/>
            <w:shd w:val="clear" w:color="auto" w:fill="auto"/>
          </w:tcPr>
          <w:p w:rsidR="00A02F8B" w:rsidRPr="001F4E9F" w:rsidRDefault="00A02F8B" w:rsidP="00D57791">
            <w:pPr>
              <w:ind w:firstLine="0"/>
              <w:jc w:val="left"/>
              <w:rPr>
                <w:color w:val="auto"/>
                <w:sz w:val="24"/>
                <w:szCs w:val="24"/>
              </w:rPr>
            </w:pPr>
            <w:proofErr w:type="spellStart"/>
            <w:r w:rsidRPr="001F4E9F">
              <w:rPr>
                <w:bCs/>
                <w:color w:val="auto"/>
                <w:sz w:val="24"/>
                <w:szCs w:val="24"/>
              </w:rPr>
              <w:t>Конфликтология</w:t>
            </w:r>
            <w:proofErr w:type="spellEnd"/>
            <w:r w:rsidRPr="001F4E9F">
              <w:rPr>
                <w:bCs/>
                <w:color w:val="auto"/>
                <w:sz w:val="24"/>
                <w:szCs w:val="24"/>
              </w:rPr>
              <w:t xml:space="preserve"> (37.03.02)</w:t>
            </w:r>
          </w:p>
          <w:p w:rsidR="00A02F8B" w:rsidRPr="001F4E9F" w:rsidRDefault="00A02F8B" w:rsidP="00D57791">
            <w:pPr>
              <w:ind w:firstLine="0"/>
              <w:jc w:val="left"/>
              <w:rPr>
                <w:bCs/>
                <w:color w:val="auto"/>
                <w:sz w:val="24"/>
                <w:szCs w:val="24"/>
              </w:rPr>
            </w:pPr>
            <w:r w:rsidRPr="001F4E9F">
              <w:rPr>
                <w:bCs/>
                <w:color w:val="auto"/>
                <w:sz w:val="24"/>
                <w:szCs w:val="24"/>
              </w:rPr>
              <w:lastRenderedPageBreak/>
              <w:t>Юриспруденция (40.03.01)</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Педагогическая деятельность в области правового обучения</w:t>
            </w: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lastRenderedPageBreak/>
              <w:t xml:space="preserve">Русский язык </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Дополнительное образование (Воспитательная работа), Культурологическое образование, Начальное образование, Филологическое образование</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Педагог профессионального образования</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Культурологическое образование, Образование в области иностранного языка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Родной язык и литература коренных малочисленных народов Севера, Сибири и Дальнего востока, Иностранный язык</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Начальное образование, Дополнительное образование в области языков, фольклора и литературы коренных малочисленных народов Севера, Сибири и Дальнего Востока</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w:t>
            </w:r>
            <w:proofErr w:type="spellStart"/>
            <w:r w:rsidRPr="001F4E9F">
              <w:rPr>
                <w:rFonts w:eastAsia="Calibri"/>
                <w:color w:val="auto"/>
                <w:sz w:val="24"/>
                <w:szCs w:val="24"/>
                <w:lang w:eastAsia="en-US"/>
              </w:rPr>
              <w:t>Этнокультурологическое</w:t>
            </w:r>
            <w:proofErr w:type="spellEnd"/>
            <w:r w:rsidRPr="001F4E9F">
              <w:rPr>
                <w:rFonts w:eastAsia="Calibri"/>
                <w:color w:val="auto"/>
                <w:sz w:val="24"/>
                <w:szCs w:val="24"/>
                <w:lang w:eastAsia="en-US"/>
              </w:rPr>
              <w:t xml:space="preserve"> образование,  Дополнительное образование детей</w:t>
            </w:r>
          </w:p>
          <w:p w:rsidR="00A02F8B" w:rsidRPr="001F4E9F" w:rsidRDefault="00A02F8B" w:rsidP="00D57791">
            <w:pPr>
              <w:ind w:firstLine="0"/>
              <w:jc w:val="left"/>
              <w:rPr>
                <w:color w:val="auto"/>
                <w:sz w:val="24"/>
                <w:szCs w:val="24"/>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Русский язык, Литература</w:t>
            </w:r>
          </w:p>
          <w:p w:rsidR="00A02F8B" w:rsidRPr="001F4E9F" w:rsidRDefault="00A02F8B" w:rsidP="00D57791">
            <w:pPr>
              <w:ind w:firstLine="0"/>
              <w:jc w:val="left"/>
              <w:rPr>
                <w:bCs/>
                <w:color w:val="auto"/>
                <w:sz w:val="24"/>
                <w:szCs w:val="24"/>
              </w:rPr>
            </w:pPr>
            <w:r w:rsidRPr="001F4E9F">
              <w:rPr>
                <w:bCs/>
                <w:color w:val="auto"/>
                <w:sz w:val="24"/>
                <w:szCs w:val="24"/>
              </w:rPr>
              <w:t>Психолого-педагогическое образование (44.03.02)</w:t>
            </w:r>
          </w:p>
          <w:p w:rsidR="00A02F8B" w:rsidRPr="001F4E9F" w:rsidRDefault="00A02F8B" w:rsidP="00D57791">
            <w:pPr>
              <w:ind w:firstLine="0"/>
              <w:jc w:val="left"/>
              <w:rPr>
                <w:bCs/>
                <w:color w:val="auto"/>
                <w:sz w:val="24"/>
                <w:szCs w:val="24"/>
              </w:rPr>
            </w:pPr>
            <w:r w:rsidRPr="001F4E9F">
              <w:rPr>
                <w:bCs/>
                <w:color w:val="auto"/>
                <w:sz w:val="24"/>
                <w:szCs w:val="24"/>
              </w:rPr>
              <w:t>Реклама и связи с общественностью (42.03.01)</w:t>
            </w:r>
          </w:p>
          <w:p w:rsidR="00A02F8B" w:rsidRPr="001F4E9F" w:rsidRDefault="00A02F8B" w:rsidP="00D57791">
            <w:pPr>
              <w:ind w:firstLine="0"/>
              <w:jc w:val="left"/>
              <w:rPr>
                <w:color w:val="auto"/>
                <w:sz w:val="24"/>
                <w:szCs w:val="24"/>
              </w:rPr>
            </w:pPr>
            <w:r w:rsidRPr="001F4E9F">
              <w:rPr>
                <w:bCs/>
                <w:color w:val="auto"/>
                <w:sz w:val="24"/>
                <w:szCs w:val="24"/>
              </w:rPr>
              <w:t>Специальное (дефектологическое) образование (44.03.03)</w:t>
            </w:r>
          </w:p>
          <w:p w:rsidR="00A02F8B" w:rsidRPr="001F4E9F" w:rsidRDefault="00A02F8B" w:rsidP="00D57791">
            <w:pPr>
              <w:ind w:firstLine="0"/>
              <w:jc w:val="left"/>
              <w:rPr>
                <w:bCs/>
                <w:color w:val="auto"/>
                <w:sz w:val="24"/>
                <w:szCs w:val="24"/>
              </w:rPr>
            </w:pPr>
            <w:r w:rsidRPr="001F4E9F">
              <w:rPr>
                <w:bCs/>
                <w:color w:val="auto"/>
                <w:sz w:val="24"/>
                <w:szCs w:val="24"/>
              </w:rPr>
              <w:t>Социальная работа (39.03.02)</w:t>
            </w:r>
          </w:p>
          <w:p w:rsidR="00A02F8B" w:rsidRPr="001F4E9F" w:rsidRDefault="00A02F8B" w:rsidP="00D57791">
            <w:pPr>
              <w:ind w:firstLine="0"/>
              <w:jc w:val="left"/>
              <w:rPr>
                <w:bCs/>
                <w:color w:val="auto"/>
                <w:sz w:val="24"/>
                <w:szCs w:val="24"/>
              </w:rPr>
            </w:pPr>
            <w:r w:rsidRPr="001F4E9F">
              <w:rPr>
                <w:rFonts w:eastAsia="Calibri"/>
                <w:color w:val="auto"/>
                <w:sz w:val="24"/>
                <w:szCs w:val="24"/>
                <w:lang w:eastAsia="en-US"/>
              </w:rPr>
              <w:t>Филология (45.03.01)</w:t>
            </w:r>
          </w:p>
        </w:tc>
      </w:tr>
      <w:tr w:rsidR="00A02F8B" w:rsidRPr="001F4E9F" w:rsidTr="00D57791">
        <w:trPr>
          <w:trHeight w:val="404"/>
        </w:trPr>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Технология</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Информатика и вычислительная техника (09.03.01)</w:t>
            </w:r>
          </w:p>
          <w:p w:rsidR="00A02F8B" w:rsidRPr="001F4E9F" w:rsidRDefault="00A02F8B" w:rsidP="00D57791">
            <w:pPr>
              <w:ind w:firstLine="0"/>
              <w:jc w:val="left"/>
              <w:rPr>
                <w:bCs/>
                <w:color w:val="auto"/>
                <w:sz w:val="24"/>
                <w:szCs w:val="24"/>
              </w:rPr>
            </w:pPr>
            <w:r w:rsidRPr="001F4E9F">
              <w:rPr>
                <w:bCs/>
                <w:color w:val="auto"/>
                <w:sz w:val="24"/>
                <w:szCs w:val="24"/>
              </w:rPr>
              <w:t>Информационные системы и технологии (09.03.02)</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Информатика и информационные технологии в образовании,  Технологическое образование</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Информатика и искусственный интеллект в образовании</w:t>
            </w:r>
          </w:p>
          <w:p w:rsidR="00A02F8B" w:rsidRPr="001F4E9F" w:rsidRDefault="00A02F8B" w:rsidP="00D57791">
            <w:pPr>
              <w:ind w:firstLine="0"/>
              <w:jc w:val="left"/>
              <w:rPr>
                <w:color w:val="auto"/>
                <w:sz w:val="24"/>
                <w:szCs w:val="24"/>
                <w:shd w:val="clear" w:color="auto" w:fill="FFFFFF"/>
              </w:rPr>
            </w:pPr>
            <w:r w:rsidRPr="001F4E9F">
              <w:rPr>
                <w:rFonts w:eastAsia="Calibri"/>
                <w:color w:val="auto"/>
                <w:sz w:val="24"/>
                <w:szCs w:val="24"/>
                <w:lang w:eastAsia="en-US"/>
              </w:rPr>
              <w:t xml:space="preserve">Педагогическое образование (с двумя профилями подготовки) (44.03.05), направленности (профили): Физика, </w:t>
            </w:r>
            <w:r w:rsidRPr="001F4E9F">
              <w:rPr>
                <w:color w:val="auto"/>
                <w:sz w:val="24"/>
                <w:szCs w:val="24"/>
                <w:shd w:val="clear" w:color="auto" w:fill="FFFFFF"/>
              </w:rPr>
              <w:t xml:space="preserve">Дополнительное образование в области организации </w:t>
            </w:r>
            <w:proofErr w:type="spellStart"/>
            <w:r w:rsidRPr="001F4E9F">
              <w:rPr>
                <w:color w:val="auto"/>
                <w:sz w:val="24"/>
                <w:szCs w:val="24"/>
                <w:shd w:val="clear" w:color="auto" w:fill="FFFFFF"/>
              </w:rPr>
              <w:t>Кванториумов</w:t>
            </w:r>
            <w:proofErr w:type="spellEnd"/>
            <w:r w:rsidRPr="001F4E9F">
              <w:rPr>
                <w:color w:val="auto"/>
                <w:sz w:val="24"/>
                <w:szCs w:val="24"/>
                <w:shd w:val="clear" w:color="auto" w:fill="FFFFFF"/>
              </w:rPr>
              <w:t xml:space="preserve"> и технопарков</w:t>
            </w: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t>Физика</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Информатика и вычислительная техника (09.03.01)</w:t>
            </w:r>
          </w:p>
          <w:p w:rsidR="00A02F8B" w:rsidRPr="001F4E9F" w:rsidRDefault="00A02F8B" w:rsidP="00D57791">
            <w:pPr>
              <w:ind w:firstLine="0"/>
              <w:jc w:val="left"/>
              <w:rPr>
                <w:bCs/>
                <w:color w:val="auto"/>
                <w:sz w:val="24"/>
                <w:szCs w:val="24"/>
              </w:rPr>
            </w:pPr>
            <w:r w:rsidRPr="001F4E9F">
              <w:rPr>
                <w:bCs/>
                <w:color w:val="auto"/>
                <w:sz w:val="24"/>
                <w:szCs w:val="24"/>
              </w:rPr>
              <w:t>Информационные системы и технологии (09.03.02)</w:t>
            </w:r>
          </w:p>
          <w:p w:rsidR="00A02F8B" w:rsidRPr="001F4E9F" w:rsidRDefault="00A02F8B" w:rsidP="00D57791">
            <w:pPr>
              <w:ind w:firstLine="0"/>
              <w:jc w:val="left"/>
              <w:rPr>
                <w:bCs/>
                <w:color w:val="auto"/>
                <w:sz w:val="24"/>
                <w:szCs w:val="24"/>
              </w:rPr>
            </w:pPr>
            <w:r w:rsidRPr="001F4E9F">
              <w:rPr>
                <w:bCs/>
                <w:color w:val="auto"/>
                <w:sz w:val="24"/>
                <w:szCs w:val="24"/>
              </w:rPr>
              <w:t xml:space="preserve">Педагогическое образование (44.03.01), направленности (профили): </w:t>
            </w:r>
            <w:r w:rsidRPr="001F4E9F">
              <w:rPr>
                <w:color w:val="auto"/>
                <w:sz w:val="24"/>
                <w:szCs w:val="24"/>
              </w:rPr>
              <w:t>Безопасность жизнедеятельности,</w:t>
            </w:r>
            <w:r w:rsidRPr="001F4E9F">
              <w:rPr>
                <w:bCs/>
                <w:color w:val="auto"/>
                <w:sz w:val="24"/>
                <w:szCs w:val="24"/>
              </w:rPr>
              <w:t xml:space="preserve"> Географическое образование, Информатика и информационные технологии в образовании, Математическое образование, Основы безопасности и защиты Родины, Технологическое образование</w:t>
            </w:r>
          </w:p>
          <w:p w:rsidR="00A02F8B" w:rsidRPr="001F4E9F" w:rsidRDefault="00A02F8B" w:rsidP="00D57791">
            <w:pPr>
              <w:ind w:firstLine="0"/>
              <w:jc w:val="left"/>
              <w:rPr>
                <w:bCs/>
                <w:color w:val="auto"/>
                <w:sz w:val="24"/>
                <w:szCs w:val="24"/>
              </w:rPr>
            </w:pPr>
            <w:r w:rsidRPr="001F4E9F">
              <w:rPr>
                <w:bCs/>
                <w:color w:val="auto"/>
                <w:sz w:val="24"/>
                <w:szCs w:val="24"/>
              </w:rPr>
              <w:t>Профессиональное обучение (по отраслям) (44.03.04), направленность (профиль) Информатика и искусственный интеллект в образовании</w:t>
            </w:r>
          </w:p>
          <w:p w:rsidR="00A02F8B" w:rsidRPr="001F4E9F" w:rsidRDefault="00A02F8B" w:rsidP="00D57791">
            <w:pPr>
              <w:ind w:firstLine="0"/>
              <w:jc w:val="left"/>
              <w:rPr>
                <w:color w:val="auto"/>
                <w:sz w:val="24"/>
                <w:szCs w:val="24"/>
                <w:shd w:val="clear" w:color="auto" w:fill="FFFFFF"/>
              </w:rPr>
            </w:pPr>
            <w:r w:rsidRPr="001F4E9F">
              <w:rPr>
                <w:rFonts w:eastAsia="Calibri"/>
                <w:color w:val="auto"/>
                <w:sz w:val="24"/>
                <w:szCs w:val="24"/>
                <w:lang w:eastAsia="en-US"/>
              </w:rPr>
              <w:t xml:space="preserve">Педагогическое образование (с двумя профилями подготовки) (44.03.05), </w:t>
            </w:r>
            <w:r w:rsidRPr="001F4E9F">
              <w:rPr>
                <w:rFonts w:eastAsia="Calibri"/>
                <w:color w:val="auto"/>
                <w:sz w:val="24"/>
                <w:szCs w:val="24"/>
                <w:lang w:eastAsia="en-US"/>
              </w:rPr>
              <w:lastRenderedPageBreak/>
              <w:t xml:space="preserve">направленности (профили): Физика, </w:t>
            </w:r>
            <w:r w:rsidRPr="001F4E9F">
              <w:rPr>
                <w:color w:val="auto"/>
                <w:sz w:val="24"/>
                <w:szCs w:val="24"/>
                <w:shd w:val="clear" w:color="auto" w:fill="FFFFFF"/>
              </w:rPr>
              <w:t xml:space="preserve">Дополнительное образование в области организации </w:t>
            </w:r>
            <w:proofErr w:type="spellStart"/>
            <w:r w:rsidRPr="001F4E9F">
              <w:rPr>
                <w:color w:val="auto"/>
                <w:sz w:val="24"/>
                <w:szCs w:val="24"/>
                <w:shd w:val="clear" w:color="auto" w:fill="FFFFFF"/>
              </w:rPr>
              <w:t>Кванториумов</w:t>
            </w:r>
            <w:proofErr w:type="spellEnd"/>
            <w:r w:rsidRPr="001F4E9F">
              <w:rPr>
                <w:color w:val="auto"/>
                <w:sz w:val="24"/>
                <w:szCs w:val="24"/>
                <w:shd w:val="clear" w:color="auto" w:fill="FFFFFF"/>
              </w:rPr>
              <w:t xml:space="preserve"> и технопарков</w:t>
            </w:r>
          </w:p>
          <w:p w:rsidR="00A02F8B" w:rsidRPr="001F4E9F" w:rsidRDefault="00A02F8B" w:rsidP="00D57791">
            <w:pPr>
              <w:ind w:firstLine="0"/>
              <w:jc w:val="left"/>
              <w:rPr>
                <w:bCs/>
                <w:color w:val="auto"/>
                <w:sz w:val="24"/>
                <w:szCs w:val="24"/>
                <w:lang w:eastAsia="en-US"/>
              </w:rPr>
            </w:pPr>
            <w:r w:rsidRPr="001F4E9F">
              <w:rPr>
                <w:bCs/>
                <w:color w:val="auto"/>
                <w:sz w:val="24"/>
                <w:szCs w:val="24"/>
              </w:rPr>
              <w:t>Прикладная математика и информатика (01.03.02)</w:t>
            </w:r>
          </w:p>
          <w:p w:rsidR="00A02F8B" w:rsidRPr="001F4E9F" w:rsidRDefault="00A02F8B" w:rsidP="00D57791">
            <w:pPr>
              <w:ind w:firstLine="0"/>
              <w:jc w:val="left"/>
              <w:rPr>
                <w:bCs/>
                <w:color w:val="auto"/>
                <w:sz w:val="24"/>
                <w:szCs w:val="24"/>
              </w:rPr>
            </w:pPr>
            <w:r w:rsidRPr="001F4E9F">
              <w:rPr>
                <w:bCs/>
                <w:color w:val="auto"/>
                <w:sz w:val="24"/>
                <w:szCs w:val="24"/>
              </w:rPr>
              <w:t>Физика (03.03.02)</w:t>
            </w:r>
          </w:p>
          <w:p w:rsidR="00A02F8B" w:rsidRPr="001F4E9F" w:rsidRDefault="00A02F8B" w:rsidP="00D57791">
            <w:pPr>
              <w:ind w:firstLine="0"/>
              <w:jc w:val="left"/>
              <w:rPr>
                <w:bCs/>
                <w:color w:val="auto"/>
                <w:sz w:val="24"/>
                <w:szCs w:val="24"/>
              </w:rPr>
            </w:pPr>
            <w:r w:rsidRPr="001F4E9F">
              <w:rPr>
                <w:bCs/>
                <w:color w:val="auto"/>
                <w:sz w:val="24"/>
                <w:szCs w:val="24"/>
              </w:rPr>
              <w:t>География (05.03.02)</w:t>
            </w:r>
          </w:p>
          <w:p w:rsidR="00A02F8B" w:rsidRPr="001F4E9F" w:rsidRDefault="00A02F8B" w:rsidP="00D57791">
            <w:pPr>
              <w:ind w:firstLine="0"/>
              <w:jc w:val="left"/>
              <w:rPr>
                <w:bCs/>
                <w:color w:val="auto"/>
                <w:sz w:val="24"/>
                <w:szCs w:val="24"/>
              </w:rPr>
            </w:pPr>
            <w:r w:rsidRPr="001F4E9F">
              <w:rPr>
                <w:bCs/>
                <w:color w:val="auto"/>
                <w:sz w:val="24"/>
                <w:szCs w:val="24"/>
              </w:rPr>
              <w:t>Экология и природопользование (05.03.06)</w:t>
            </w:r>
          </w:p>
          <w:p w:rsidR="00A02F8B" w:rsidRPr="001F4E9F" w:rsidRDefault="00A02F8B" w:rsidP="00D57791">
            <w:pPr>
              <w:ind w:firstLine="0"/>
              <w:jc w:val="left"/>
              <w:rPr>
                <w:color w:val="auto"/>
                <w:sz w:val="24"/>
                <w:szCs w:val="24"/>
                <w:lang w:eastAsia="en-US"/>
              </w:rPr>
            </w:pPr>
            <w:r w:rsidRPr="001F4E9F">
              <w:rPr>
                <w:bCs/>
                <w:color w:val="auto"/>
                <w:sz w:val="24"/>
                <w:szCs w:val="24"/>
              </w:rPr>
              <w:t>Биология (06.03.01)</w:t>
            </w:r>
          </w:p>
        </w:tc>
      </w:tr>
      <w:tr w:rsidR="00A02F8B" w:rsidRPr="001F4E9F" w:rsidTr="00D57791">
        <w:tc>
          <w:tcPr>
            <w:tcW w:w="1555" w:type="dxa"/>
            <w:noWrap/>
            <w:hideMark/>
          </w:tcPr>
          <w:p w:rsidR="00A02F8B" w:rsidRPr="001F4E9F" w:rsidRDefault="00A02F8B" w:rsidP="00D57791">
            <w:pPr>
              <w:ind w:firstLine="0"/>
              <w:rPr>
                <w:color w:val="auto"/>
                <w:sz w:val="24"/>
                <w:szCs w:val="24"/>
                <w:lang w:eastAsia="en-US"/>
              </w:rPr>
            </w:pPr>
            <w:r w:rsidRPr="001F4E9F">
              <w:rPr>
                <w:color w:val="auto"/>
                <w:sz w:val="24"/>
                <w:szCs w:val="24"/>
              </w:rPr>
              <w:lastRenderedPageBreak/>
              <w:t>Физическая культура</w:t>
            </w:r>
          </w:p>
        </w:tc>
        <w:tc>
          <w:tcPr>
            <w:tcW w:w="7763" w:type="dxa"/>
            <w:hideMark/>
          </w:tcPr>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направленность (профиль) Физкультурное образование</w:t>
            </w:r>
          </w:p>
          <w:p w:rsidR="00A02F8B" w:rsidRPr="001F4E9F" w:rsidRDefault="00A02F8B" w:rsidP="00D57791">
            <w:pPr>
              <w:ind w:firstLine="0"/>
              <w:jc w:val="left"/>
              <w:rPr>
                <w:color w:val="auto"/>
                <w:sz w:val="24"/>
                <w:szCs w:val="24"/>
              </w:rPr>
            </w:pPr>
            <w:r w:rsidRPr="001F4E9F">
              <w:rPr>
                <w:color w:val="auto"/>
                <w:sz w:val="24"/>
                <w:szCs w:val="24"/>
              </w:rPr>
              <w:t>Физическая культура (49.03.01)</w:t>
            </w:r>
          </w:p>
          <w:p w:rsidR="00A02F8B" w:rsidRPr="001F4E9F" w:rsidRDefault="00A02F8B" w:rsidP="00D57791">
            <w:pPr>
              <w:ind w:firstLine="0"/>
              <w:jc w:val="left"/>
              <w:rPr>
                <w:bCs/>
                <w:color w:val="auto"/>
                <w:sz w:val="24"/>
                <w:szCs w:val="24"/>
                <w:lang w:eastAsia="en-US"/>
              </w:rPr>
            </w:pPr>
            <w:r w:rsidRPr="001F4E9F">
              <w:rPr>
                <w:bCs/>
                <w:color w:val="auto"/>
                <w:sz w:val="24"/>
                <w:szCs w:val="24"/>
              </w:rPr>
              <w:t>Физическая культура для лиц с отклонениями в состоянии здоровья (адаптивная физическая культура) (49.03.02)</w:t>
            </w:r>
          </w:p>
        </w:tc>
      </w:tr>
      <w:tr w:rsidR="00A02F8B" w:rsidRPr="001F4E9F" w:rsidTr="00D57791">
        <w:trPr>
          <w:trHeight w:val="688"/>
        </w:trPr>
        <w:tc>
          <w:tcPr>
            <w:tcW w:w="1555" w:type="dxa"/>
            <w:noWrap/>
            <w:hideMark/>
          </w:tcPr>
          <w:p w:rsidR="00A02F8B" w:rsidRPr="001F4E9F" w:rsidRDefault="00A02F8B" w:rsidP="00D57791">
            <w:pPr>
              <w:ind w:firstLine="0"/>
              <w:jc w:val="left"/>
              <w:rPr>
                <w:color w:val="auto"/>
                <w:sz w:val="24"/>
                <w:szCs w:val="24"/>
                <w:lang w:eastAsia="en-US"/>
              </w:rPr>
            </w:pPr>
            <w:r w:rsidRPr="001F4E9F">
              <w:rPr>
                <w:color w:val="auto"/>
                <w:sz w:val="24"/>
                <w:szCs w:val="24"/>
              </w:rPr>
              <w:t>Химия</w:t>
            </w:r>
          </w:p>
        </w:tc>
        <w:tc>
          <w:tcPr>
            <w:tcW w:w="7763" w:type="dxa"/>
            <w:hideMark/>
          </w:tcPr>
          <w:p w:rsidR="00A02F8B" w:rsidRPr="001F4E9F" w:rsidRDefault="00A02F8B" w:rsidP="00D57791">
            <w:pPr>
              <w:ind w:firstLine="0"/>
              <w:jc w:val="left"/>
              <w:rPr>
                <w:color w:val="auto"/>
                <w:sz w:val="24"/>
                <w:szCs w:val="24"/>
              </w:rPr>
            </w:pPr>
            <w:r w:rsidRPr="001F4E9F">
              <w:rPr>
                <w:color w:val="auto"/>
                <w:sz w:val="24"/>
                <w:szCs w:val="24"/>
              </w:rPr>
              <w:t>Физика (03.03.02)</w:t>
            </w:r>
          </w:p>
          <w:p w:rsidR="00A02F8B" w:rsidRPr="001F4E9F" w:rsidRDefault="00A02F8B" w:rsidP="00D57791">
            <w:pPr>
              <w:ind w:firstLine="0"/>
              <w:jc w:val="left"/>
              <w:rPr>
                <w:color w:val="auto"/>
                <w:sz w:val="24"/>
                <w:szCs w:val="24"/>
              </w:rPr>
            </w:pPr>
            <w:r w:rsidRPr="001F4E9F">
              <w:rPr>
                <w:color w:val="auto"/>
                <w:sz w:val="24"/>
                <w:szCs w:val="24"/>
              </w:rPr>
              <w:t>Биология (06.03.01)</w:t>
            </w:r>
          </w:p>
          <w:p w:rsidR="00A02F8B" w:rsidRPr="001F4E9F" w:rsidRDefault="00A02F8B" w:rsidP="00D57791">
            <w:pPr>
              <w:ind w:firstLine="0"/>
              <w:jc w:val="left"/>
              <w:rPr>
                <w:bCs/>
                <w:color w:val="auto"/>
                <w:sz w:val="24"/>
                <w:szCs w:val="24"/>
              </w:rPr>
            </w:pPr>
            <w:r w:rsidRPr="001F4E9F">
              <w:rPr>
                <w:bCs/>
                <w:color w:val="auto"/>
                <w:sz w:val="24"/>
                <w:szCs w:val="24"/>
              </w:rPr>
              <w:t>Клиническая психология (37.05.01)</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Безопасность жизнедеятельности,</w:t>
            </w:r>
            <w:r w:rsidRPr="001F4E9F">
              <w:rPr>
                <w:rFonts w:eastAsia="Calibri"/>
                <w:bCs/>
                <w:color w:val="auto"/>
                <w:sz w:val="24"/>
                <w:szCs w:val="24"/>
              </w:rPr>
              <w:t xml:space="preserve"> </w:t>
            </w:r>
            <w:r w:rsidRPr="001F4E9F">
              <w:rPr>
                <w:rFonts w:eastAsia="Calibri"/>
                <w:color w:val="auto"/>
                <w:sz w:val="24"/>
                <w:szCs w:val="24"/>
                <w:lang w:eastAsia="en-US"/>
              </w:rPr>
              <w:t>Географическое образование, Основы безопасности и защиты Родины</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Биологическое образование, Педагог дополнительного образования детей в области экологии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Химическое образование, Информатика и информационные технологии в образовании</w:t>
            </w:r>
          </w:p>
          <w:p w:rsidR="00A02F8B" w:rsidRPr="001F4E9F" w:rsidRDefault="00A02F8B" w:rsidP="00D57791">
            <w:pPr>
              <w:ind w:firstLine="0"/>
              <w:jc w:val="left"/>
              <w:rPr>
                <w:bCs/>
                <w:color w:val="auto"/>
                <w:sz w:val="24"/>
                <w:szCs w:val="24"/>
              </w:rPr>
            </w:pPr>
            <w:r w:rsidRPr="001F4E9F">
              <w:rPr>
                <w:bCs/>
                <w:color w:val="auto"/>
                <w:sz w:val="24"/>
                <w:szCs w:val="24"/>
              </w:rPr>
              <w:t>Химия (04.03.01)</w:t>
            </w:r>
          </w:p>
          <w:p w:rsidR="00A02F8B" w:rsidRPr="001F4E9F" w:rsidRDefault="00A02F8B" w:rsidP="00D57791">
            <w:pPr>
              <w:ind w:firstLine="0"/>
              <w:jc w:val="left"/>
              <w:rPr>
                <w:color w:val="auto"/>
                <w:sz w:val="24"/>
                <w:szCs w:val="24"/>
                <w:lang w:eastAsia="en-US"/>
              </w:rPr>
            </w:pPr>
            <w:r w:rsidRPr="001F4E9F">
              <w:rPr>
                <w:bCs/>
                <w:color w:val="auto"/>
                <w:sz w:val="24"/>
                <w:szCs w:val="24"/>
              </w:rPr>
              <w:t>Экология и природопользование (05.03.06)</w:t>
            </w:r>
          </w:p>
        </w:tc>
      </w:tr>
      <w:tr w:rsidR="00A02F8B" w:rsidRPr="001F4E9F" w:rsidTr="00D57791">
        <w:trPr>
          <w:trHeight w:val="842"/>
        </w:trPr>
        <w:tc>
          <w:tcPr>
            <w:tcW w:w="1555" w:type="dxa"/>
            <w:noWrap/>
          </w:tcPr>
          <w:p w:rsidR="00A02F8B" w:rsidRPr="001F4E9F" w:rsidRDefault="00A02F8B" w:rsidP="00D57791">
            <w:pPr>
              <w:ind w:firstLine="0"/>
              <w:jc w:val="left"/>
              <w:rPr>
                <w:color w:val="auto"/>
                <w:sz w:val="24"/>
                <w:szCs w:val="24"/>
              </w:rPr>
            </w:pPr>
            <w:r w:rsidRPr="001F4E9F">
              <w:rPr>
                <w:color w:val="auto"/>
                <w:sz w:val="24"/>
                <w:szCs w:val="24"/>
              </w:rPr>
              <w:t>Экология</w:t>
            </w:r>
          </w:p>
        </w:tc>
        <w:tc>
          <w:tcPr>
            <w:tcW w:w="7763" w:type="dxa"/>
          </w:tcPr>
          <w:p w:rsidR="00A02F8B" w:rsidRPr="001F4E9F" w:rsidRDefault="00A02F8B" w:rsidP="00D57791">
            <w:pPr>
              <w:ind w:firstLine="0"/>
              <w:jc w:val="left"/>
              <w:rPr>
                <w:bCs/>
                <w:color w:val="auto"/>
                <w:sz w:val="24"/>
                <w:szCs w:val="24"/>
              </w:rPr>
            </w:pPr>
            <w:r w:rsidRPr="001F4E9F">
              <w:rPr>
                <w:bCs/>
                <w:color w:val="auto"/>
                <w:sz w:val="24"/>
                <w:szCs w:val="24"/>
              </w:rPr>
              <w:t>География (05.03.02)</w:t>
            </w:r>
          </w:p>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направленности (профили): Географическое образование</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Биологическое образование, Педагог дополнительного образования детей в области экологии</w:t>
            </w:r>
          </w:p>
          <w:p w:rsidR="00A02F8B" w:rsidRPr="001F4E9F" w:rsidRDefault="00A02F8B" w:rsidP="00D57791">
            <w:pPr>
              <w:ind w:firstLine="0"/>
              <w:jc w:val="left"/>
              <w:rPr>
                <w:rFonts w:eastAsia="Calibri"/>
                <w:color w:val="auto"/>
                <w:sz w:val="24"/>
                <w:szCs w:val="24"/>
                <w:lang w:eastAsia="en-US"/>
              </w:rPr>
            </w:pPr>
            <w:r w:rsidRPr="001F4E9F">
              <w:rPr>
                <w:rFonts w:eastAsia="Calibri"/>
                <w:color w:val="auto"/>
                <w:sz w:val="24"/>
                <w:szCs w:val="24"/>
                <w:lang w:eastAsia="en-US"/>
              </w:rPr>
              <w:t>Педагогическое образование (с двумя профилями подготовки) (44.03.05), направленности (профили): Химическое образование, Информатика и информационные технологии в образовании</w:t>
            </w:r>
          </w:p>
          <w:p w:rsidR="00A02F8B" w:rsidRPr="001F4E9F" w:rsidRDefault="00A02F8B" w:rsidP="00D57791">
            <w:pPr>
              <w:ind w:firstLine="0"/>
              <w:jc w:val="left"/>
              <w:rPr>
                <w:bCs/>
                <w:color w:val="auto"/>
                <w:sz w:val="24"/>
                <w:szCs w:val="24"/>
              </w:rPr>
            </w:pPr>
            <w:r w:rsidRPr="001F4E9F">
              <w:rPr>
                <w:bCs/>
                <w:color w:val="auto"/>
                <w:sz w:val="24"/>
                <w:szCs w:val="24"/>
              </w:rPr>
              <w:t>Химия (04.03.01)</w:t>
            </w:r>
          </w:p>
          <w:p w:rsidR="00A02F8B" w:rsidRPr="001F4E9F" w:rsidRDefault="00A02F8B" w:rsidP="00D57791">
            <w:pPr>
              <w:ind w:firstLine="0"/>
              <w:jc w:val="left"/>
              <w:rPr>
                <w:bCs/>
                <w:color w:val="auto"/>
                <w:sz w:val="24"/>
                <w:szCs w:val="24"/>
              </w:rPr>
            </w:pPr>
            <w:r w:rsidRPr="001F4E9F">
              <w:rPr>
                <w:bCs/>
                <w:color w:val="auto"/>
                <w:sz w:val="24"/>
                <w:szCs w:val="24"/>
              </w:rPr>
              <w:t>Экология и природопользование (05.03.06)</w:t>
            </w:r>
          </w:p>
        </w:tc>
      </w:tr>
      <w:tr w:rsidR="00A02F8B" w:rsidRPr="001F4E9F" w:rsidTr="00D57791">
        <w:tc>
          <w:tcPr>
            <w:tcW w:w="1555" w:type="dxa"/>
            <w:noWrap/>
          </w:tcPr>
          <w:p w:rsidR="00A02F8B" w:rsidRPr="001F4E9F" w:rsidRDefault="00A02F8B" w:rsidP="00D57791">
            <w:pPr>
              <w:ind w:firstLine="0"/>
              <w:jc w:val="left"/>
              <w:rPr>
                <w:color w:val="auto"/>
                <w:sz w:val="24"/>
                <w:szCs w:val="24"/>
              </w:rPr>
            </w:pPr>
            <w:r w:rsidRPr="001F4E9F">
              <w:rPr>
                <w:color w:val="auto"/>
                <w:sz w:val="24"/>
                <w:szCs w:val="24"/>
              </w:rPr>
              <w:t>Экономика</w:t>
            </w:r>
          </w:p>
        </w:tc>
        <w:tc>
          <w:tcPr>
            <w:tcW w:w="7763" w:type="dxa"/>
          </w:tcPr>
          <w:p w:rsidR="00A02F8B" w:rsidRPr="001F4E9F" w:rsidRDefault="00A02F8B" w:rsidP="00D57791">
            <w:pPr>
              <w:ind w:firstLine="0"/>
              <w:jc w:val="left"/>
              <w:rPr>
                <w:bCs/>
                <w:color w:val="auto"/>
                <w:sz w:val="24"/>
                <w:szCs w:val="24"/>
              </w:rPr>
            </w:pPr>
            <w:r w:rsidRPr="001F4E9F">
              <w:rPr>
                <w:bCs/>
                <w:color w:val="auto"/>
                <w:sz w:val="24"/>
                <w:szCs w:val="24"/>
              </w:rPr>
              <w:t>Педагогическое образование (44.03.01), направленность (профиль) Экономическое образование и финансовая грамотность</w:t>
            </w:r>
          </w:p>
        </w:tc>
      </w:tr>
      <w:tr w:rsidR="00A02F8B" w:rsidRPr="001F4E9F" w:rsidTr="00D57791">
        <w:trPr>
          <w:trHeight w:val="842"/>
        </w:trPr>
        <w:tc>
          <w:tcPr>
            <w:tcW w:w="1555" w:type="dxa"/>
            <w:noWrap/>
          </w:tcPr>
          <w:p w:rsidR="00A02F8B" w:rsidRPr="001F4E9F" w:rsidRDefault="00A02F8B" w:rsidP="00D57791">
            <w:pPr>
              <w:ind w:firstLine="0"/>
              <w:jc w:val="left"/>
              <w:rPr>
                <w:color w:val="auto"/>
                <w:sz w:val="24"/>
                <w:szCs w:val="24"/>
              </w:rPr>
            </w:pPr>
            <w:r w:rsidRPr="001F4E9F">
              <w:rPr>
                <w:color w:val="auto"/>
                <w:sz w:val="24"/>
                <w:szCs w:val="24"/>
              </w:rPr>
              <w:t>Области физической культуры и спорта</w:t>
            </w:r>
          </w:p>
        </w:tc>
        <w:tc>
          <w:tcPr>
            <w:tcW w:w="7763" w:type="dxa"/>
          </w:tcPr>
          <w:p w:rsidR="00A02F8B" w:rsidRPr="001F4E9F" w:rsidRDefault="00A02F8B" w:rsidP="00D57791">
            <w:pPr>
              <w:ind w:firstLine="0"/>
              <w:jc w:val="left"/>
              <w:rPr>
                <w:color w:val="auto"/>
                <w:sz w:val="24"/>
                <w:szCs w:val="24"/>
              </w:rPr>
            </w:pPr>
            <w:r w:rsidRPr="001F4E9F">
              <w:rPr>
                <w:color w:val="auto"/>
                <w:sz w:val="24"/>
                <w:szCs w:val="24"/>
              </w:rPr>
              <w:t>Физическая культура (49.03.01)</w:t>
            </w:r>
          </w:p>
          <w:p w:rsidR="00A02F8B" w:rsidRPr="001F4E9F" w:rsidRDefault="00A02F8B" w:rsidP="00D57791">
            <w:pPr>
              <w:ind w:firstLine="0"/>
              <w:jc w:val="left"/>
              <w:rPr>
                <w:bCs/>
                <w:color w:val="auto"/>
                <w:sz w:val="24"/>
                <w:szCs w:val="24"/>
              </w:rPr>
            </w:pPr>
            <w:r w:rsidRPr="001F4E9F">
              <w:rPr>
                <w:bCs/>
                <w:color w:val="auto"/>
                <w:sz w:val="24"/>
                <w:szCs w:val="24"/>
              </w:rPr>
              <w:t>Физическая культура для лиц с отклонениями в состоянии здоровья (адаптивная физическая культура) (49.03.02)</w:t>
            </w:r>
          </w:p>
        </w:tc>
      </w:tr>
    </w:tbl>
    <w:p w:rsidR="00A02F8B" w:rsidRPr="001F4E9F" w:rsidRDefault="00A02F8B" w:rsidP="00A02F8B">
      <w:pPr>
        <w:shd w:val="clear" w:color="auto" w:fill="FFFFFF"/>
        <w:ind w:firstLine="0"/>
        <w:rPr>
          <w:b/>
          <w:color w:val="auto"/>
          <w:sz w:val="24"/>
          <w:szCs w:val="24"/>
        </w:rPr>
      </w:pPr>
    </w:p>
    <w:p w:rsidR="00A02F8B" w:rsidRDefault="00A02F8B" w:rsidP="00A02F8B">
      <w:pPr>
        <w:shd w:val="clear" w:color="auto" w:fill="FFFFFF"/>
        <w:ind w:right="-569"/>
        <w:jc w:val="center"/>
        <w:rPr>
          <w:b/>
          <w:color w:val="auto"/>
          <w:sz w:val="24"/>
          <w:szCs w:val="24"/>
        </w:rPr>
      </w:pPr>
    </w:p>
    <w:p w:rsidR="00A02F8B" w:rsidRDefault="00A02F8B" w:rsidP="00A02F8B">
      <w:pPr>
        <w:shd w:val="clear" w:color="auto" w:fill="FFFFFF"/>
        <w:ind w:right="-569"/>
        <w:jc w:val="center"/>
        <w:rPr>
          <w:b/>
          <w:color w:val="auto"/>
          <w:sz w:val="24"/>
          <w:szCs w:val="24"/>
        </w:rPr>
      </w:pPr>
    </w:p>
    <w:p w:rsidR="00A02F8B" w:rsidRDefault="00A02F8B" w:rsidP="00A02F8B">
      <w:pPr>
        <w:shd w:val="clear" w:color="auto" w:fill="FFFFFF"/>
        <w:ind w:right="-569"/>
        <w:jc w:val="center"/>
        <w:rPr>
          <w:b/>
          <w:color w:val="auto"/>
          <w:sz w:val="24"/>
          <w:szCs w:val="24"/>
        </w:rPr>
      </w:pPr>
    </w:p>
    <w:p w:rsidR="009F2528" w:rsidRDefault="009F2528" w:rsidP="00A02F8B">
      <w:pPr>
        <w:shd w:val="clear" w:color="auto" w:fill="FFFFFF"/>
        <w:ind w:right="-569"/>
        <w:jc w:val="center"/>
        <w:rPr>
          <w:b/>
          <w:color w:val="auto"/>
          <w:sz w:val="24"/>
          <w:szCs w:val="24"/>
        </w:rPr>
      </w:pPr>
      <w:bookmarkStart w:id="0" w:name="_GoBack"/>
      <w:bookmarkEnd w:id="0"/>
    </w:p>
    <w:p w:rsidR="00A02F8B" w:rsidRPr="001F4E9F" w:rsidRDefault="00A02F8B" w:rsidP="00A02F8B">
      <w:pPr>
        <w:shd w:val="clear" w:color="auto" w:fill="FFFFFF"/>
        <w:ind w:right="-1"/>
        <w:jc w:val="center"/>
        <w:rPr>
          <w:b/>
          <w:color w:val="auto"/>
          <w:sz w:val="24"/>
          <w:szCs w:val="24"/>
        </w:rPr>
      </w:pPr>
      <w:r w:rsidRPr="001F4E9F">
        <w:rPr>
          <w:b/>
          <w:color w:val="auto"/>
          <w:sz w:val="24"/>
          <w:szCs w:val="24"/>
        </w:rPr>
        <w:lastRenderedPageBreak/>
        <w:t xml:space="preserve">2. Общеобразовательные вступительные испытания и дополнительное вступительное испытание, соответствующие профилям всероссийской олимпиады, международных олимпиад, области физической культуры и спорта, </w:t>
      </w:r>
      <w:r>
        <w:rPr>
          <w:b/>
          <w:color w:val="auto"/>
          <w:sz w:val="24"/>
          <w:szCs w:val="24"/>
        </w:rPr>
        <w:br/>
      </w:r>
      <w:r w:rsidRPr="001F4E9F">
        <w:rPr>
          <w:b/>
          <w:color w:val="auto"/>
          <w:sz w:val="24"/>
          <w:szCs w:val="24"/>
        </w:rPr>
        <w:t>для предоставления особого преимущества</w:t>
      </w:r>
    </w:p>
    <w:tbl>
      <w:tblPr>
        <w:tblStyle w:val="8"/>
        <w:tblW w:w="9464" w:type="dxa"/>
        <w:tblLook w:val="04A0" w:firstRow="1" w:lastRow="0" w:firstColumn="1" w:lastColumn="0" w:noHBand="0" w:noVBand="1"/>
      </w:tblPr>
      <w:tblGrid>
        <w:gridCol w:w="4530"/>
        <w:gridCol w:w="4934"/>
      </w:tblGrid>
      <w:tr w:rsidR="00A02F8B" w:rsidRPr="001F4E9F" w:rsidTr="00D57791">
        <w:trPr>
          <w:tblHeader/>
        </w:trPr>
        <w:tc>
          <w:tcPr>
            <w:tcW w:w="4530" w:type="dxa"/>
            <w:vAlign w:val="center"/>
          </w:tcPr>
          <w:p w:rsidR="00A02F8B" w:rsidRPr="001F4E9F" w:rsidRDefault="00A02F8B" w:rsidP="00D57791">
            <w:pPr>
              <w:ind w:firstLine="0"/>
              <w:jc w:val="center"/>
              <w:rPr>
                <w:color w:val="auto"/>
                <w:sz w:val="24"/>
                <w:szCs w:val="24"/>
              </w:rPr>
            </w:pPr>
            <w:r w:rsidRPr="001F4E9F">
              <w:rPr>
                <w:color w:val="auto"/>
                <w:sz w:val="24"/>
                <w:szCs w:val="24"/>
              </w:rPr>
              <w:t>Общеобразовательные вступительные испытания и дополнительное вступительное испытание</w:t>
            </w:r>
          </w:p>
        </w:tc>
        <w:tc>
          <w:tcPr>
            <w:tcW w:w="4934" w:type="dxa"/>
            <w:vAlign w:val="center"/>
          </w:tcPr>
          <w:p w:rsidR="00A02F8B" w:rsidRPr="001F4E9F" w:rsidRDefault="00A02F8B" w:rsidP="00D57791">
            <w:pPr>
              <w:ind w:firstLine="0"/>
              <w:jc w:val="center"/>
              <w:rPr>
                <w:b/>
                <w:color w:val="auto"/>
                <w:sz w:val="24"/>
                <w:szCs w:val="24"/>
              </w:rPr>
            </w:pPr>
            <w:r w:rsidRPr="001F4E9F">
              <w:rPr>
                <w:color w:val="auto"/>
                <w:sz w:val="24"/>
                <w:szCs w:val="24"/>
              </w:rPr>
              <w:t>Профиль олимпиады</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Биология</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Биология</w:t>
            </w:r>
          </w:p>
        </w:tc>
      </w:tr>
      <w:tr w:rsidR="00A02F8B" w:rsidRPr="001F4E9F" w:rsidTr="00D57791">
        <w:tc>
          <w:tcPr>
            <w:tcW w:w="4530" w:type="dxa"/>
          </w:tcPr>
          <w:p w:rsidR="00A02F8B" w:rsidRPr="001F4E9F" w:rsidRDefault="00A02F8B" w:rsidP="00D57791">
            <w:pPr>
              <w:ind w:firstLine="0"/>
              <w:jc w:val="left"/>
              <w:rPr>
                <w:color w:val="auto"/>
                <w:sz w:val="24"/>
                <w:szCs w:val="24"/>
              </w:rPr>
            </w:pPr>
            <w:r w:rsidRPr="001F4E9F">
              <w:rPr>
                <w:color w:val="auto"/>
                <w:sz w:val="24"/>
                <w:szCs w:val="24"/>
              </w:rPr>
              <w:t>Биология</w:t>
            </w:r>
          </w:p>
          <w:p w:rsidR="00A02F8B" w:rsidRPr="001F4E9F" w:rsidRDefault="00A02F8B" w:rsidP="00D57791">
            <w:pPr>
              <w:ind w:firstLine="0"/>
              <w:jc w:val="left"/>
              <w:rPr>
                <w:color w:val="auto"/>
                <w:sz w:val="24"/>
                <w:szCs w:val="24"/>
              </w:rPr>
            </w:pPr>
            <w:r w:rsidRPr="001F4E9F">
              <w:rPr>
                <w:color w:val="auto"/>
                <w:sz w:val="24"/>
                <w:szCs w:val="24"/>
              </w:rPr>
              <w:t>География</w:t>
            </w:r>
          </w:p>
          <w:p w:rsidR="00A02F8B" w:rsidRPr="001F4E9F" w:rsidRDefault="00A02F8B" w:rsidP="00D57791">
            <w:pPr>
              <w:ind w:firstLine="0"/>
              <w:jc w:val="left"/>
              <w:rPr>
                <w:b/>
                <w:color w:val="auto"/>
                <w:sz w:val="24"/>
                <w:szCs w:val="24"/>
              </w:rPr>
            </w:pPr>
            <w:r w:rsidRPr="001F4E9F">
              <w:rPr>
                <w:color w:val="auto"/>
                <w:sz w:val="24"/>
                <w:szCs w:val="24"/>
              </w:rPr>
              <w:t>Химия</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Экология</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География</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География</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Иностранный язык</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Иностранный язык (английский, немецкий, французский, испанский, итальянский, китайский)</w:t>
            </w:r>
          </w:p>
        </w:tc>
      </w:tr>
      <w:tr w:rsidR="00A02F8B" w:rsidRPr="001F4E9F" w:rsidTr="00D57791">
        <w:tc>
          <w:tcPr>
            <w:tcW w:w="4530" w:type="dxa"/>
            <w:vMerge w:val="restart"/>
          </w:tcPr>
          <w:p w:rsidR="00A02F8B" w:rsidRPr="001F4E9F" w:rsidRDefault="00A02F8B" w:rsidP="00D57791">
            <w:pPr>
              <w:ind w:firstLine="0"/>
              <w:jc w:val="left"/>
              <w:rPr>
                <w:b/>
                <w:color w:val="auto"/>
                <w:sz w:val="24"/>
                <w:szCs w:val="24"/>
              </w:rPr>
            </w:pPr>
            <w:r w:rsidRPr="001F4E9F">
              <w:rPr>
                <w:color w:val="auto"/>
                <w:sz w:val="24"/>
                <w:szCs w:val="24"/>
              </w:rPr>
              <w:t xml:space="preserve">Информатика </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 xml:space="preserve">Информатика </w:t>
            </w:r>
          </w:p>
        </w:tc>
      </w:tr>
      <w:tr w:rsidR="00A02F8B" w:rsidRPr="001F4E9F" w:rsidTr="00D57791">
        <w:tc>
          <w:tcPr>
            <w:tcW w:w="4530" w:type="dxa"/>
            <w:vMerge/>
          </w:tcPr>
          <w:p w:rsidR="00A02F8B" w:rsidRPr="001F4E9F" w:rsidRDefault="00A02F8B" w:rsidP="00D57791">
            <w:pPr>
              <w:ind w:firstLine="0"/>
              <w:jc w:val="left"/>
              <w:rPr>
                <w:color w:val="auto"/>
                <w:sz w:val="24"/>
                <w:szCs w:val="24"/>
              </w:rPr>
            </w:pPr>
          </w:p>
        </w:tc>
        <w:tc>
          <w:tcPr>
            <w:tcW w:w="4934" w:type="dxa"/>
          </w:tcPr>
          <w:p w:rsidR="00A02F8B" w:rsidRPr="001F4E9F" w:rsidRDefault="00A02F8B" w:rsidP="00D57791">
            <w:pPr>
              <w:ind w:firstLine="0"/>
              <w:jc w:val="left"/>
              <w:rPr>
                <w:color w:val="auto"/>
                <w:sz w:val="24"/>
                <w:szCs w:val="24"/>
              </w:rPr>
            </w:pPr>
            <w:r w:rsidRPr="001F4E9F">
              <w:rPr>
                <w:color w:val="auto"/>
                <w:sz w:val="24"/>
                <w:szCs w:val="24"/>
              </w:rPr>
              <w:t>Технология</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История</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История</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Литература</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Литература</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Математика</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Математика</w:t>
            </w:r>
          </w:p>
        </w:tc>
      </w:tr>
      <w:tr w:rsidR="00A02F8B" w:rsidRPr="001F4E9F" w:rsidTr="00D57791">
        <w:tc>
          <w:tcPr>
            <w:tcW w:w="4530" w:type="dxa"/>
            <w:vMerge w:val="restart"/>
          </w:tcPr>
          <w:p w:rsidR="00A02F8B" w:rsidRPr="001F4E9F" w:rsidRDefault="00A02F8B" w:rsidP="00D57791">
            <w:pPr>
              <w:ind w:firstLine="0"/>
              <w:jc w:val="left"/>
              <w:rPr>
                <w:b/>
                <w:color w:val="auto"/>
                <w:sz w:val="24"/>
                <w:szCs w:val="24"/>
              </w:rPr>
            </w:pPr>
            <w:r w:rsidRPr="001F4E9F">
              <w:rPr>
                <w:color w:val="auto"/>
                <w:sz w:val="24"/>
                <w:szCs w:val="24"/>
              </w:rPr>
              <w:t>Общество</w:t>
            </w:r>
            <w:r w:rsidRPr="001F4E9F">
              <w:rPr>
                <w:color w:val="auto"/>
                <w:sz w:val="24"/>
                <w:szCs w:val="24"/>
              </w:rPr>
              <w:softHyphen/>
              <w:t>знание</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Общество</w:t>
            </w:r>
            <w:r w:rsidRPr="001F4E9F">
              <w:rPr>
                <w:color w:val="auto"/>
                <w:sz w:val="24"/>
                <w:szCs w:val="24"/>
              </w:rPr>
              <w:softHyphen/>
              <w:t>знание</w:t>
            </w:r>
          </w:p>
        </w:tc>
      </w:tr>
      <w:tr w:rsidR="00A02F8B" w:rsidRPr="001F4E9F" w:rsidTr="00D57791">
        <w:tc>
          <w:tcPr>
            <w:tcW w:w="4530" w:type="dxa"/>
            <w:vMerge/>
          </w:tcPr>
          <w:p w:rsidR="00A02F8B" w:rsidRPr="001F4E9F" w:rsidRDefault="00A02F8B" w:rsidP="00D57791">
            <w:pPr>
              <w:ind w:firstLine="0"/>
              <w:jc w:val="left"/>
              <w:rPr>
                <w:b/>
                <w:color w:val="auto"/>
                <w:sz w:val="24"/>
                <w:szCs w:val="24"/>
              </w:rPr>
            </w:pP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Право</w:t>
            </w:r>
          </w:p>
        </w:tc>
      </w:tr>
      <w:tr w:rsidR="00A02F8B" w:rsidRPr="001F4E9F" w:rsidTr="00D57791">
        <w:tc>
          <w:tcPr>
            <w:tcW w:w="4530" w:type="dxa"/>
            <w:vMerge/>
          </w:tcPr>
          <w:p w:rsidR="00A02F8B" w:rsidRPr="001F4E9F" w:rsidRDefault="00A02F8B" w:rsidP="00D57791">
            <w:pPr>
              <w:ind w:firstLine="0"/>
              <w:jc w:val="left"/>
              <w:rPr>
                <w:b/>
                <w:color w:val="auto"/>
                <w:sz w:val="24"/>
                <w:szCs w:val="24"/>
              </w:rPr>
            </w:pP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Экономика</w:t>
            </w:r>
          </w:p>
        </w:tc>
      </w:tr>
      <w:tr w:rsidR="00A02F8B" w:rsidRPr="001F4E9F" w:rsidTr="00D57791">
        <w:tc>
          <w:tcPr>
            <w:tcW w:w="4530" w:type="dxa"/>
          </w:tcPr>
          <w:p w:rsidR="00A02F8B" w:rsidRPr="001F4E9F" w:rsidRDefault="00A02F8B" w:rsidP="00D57791">
            <w:pPr>
              <w:ind w:firstLine="0"/>
              <w:jc w:val="left"/>
              <w:rPr>
                <w:b/>
                <w:color w:val="auto"/>
                <w:sz w:val="24"/>
                <w:szCs w:val="24"/>
              </w:rPr>
            </w:pPr>
            <w:r w:rsidRPr="001F4E9F">
              <w:rPr>
                <w:color w:val="auto"/>
                <w:sz w:val="24"/>
                <w:szCs w:val="24"/>
              </w:rPr>
              <w:t>Русский язык</w:t>
            </w:r>
          </w:p>
        </w:tc>
        <w:tc>
          <w:tcPr>
            <w:tcW w:w="4934" w:type="dxa"/>
          </w:tcPr>
          <w:p w:rsidR="00A02F8B" w:rsidRPr="001F4E9F" w:rsidRDefault="00A02F8B" w:rsidP="00D57791">
            <w:pPr>
              <w:ind w:firstLine="0"/>
              <w:jc w:val="left"/>
              <w:rPr>
                <w:color w:val="auto"/>
                <w:sz w:val="24"/>
                <w:szCs w:val="24"/>
              </w:rPr>
            </w:pPr>
            <w:r w:rsidRPr="001F4E9F">
              <w:rPr>
                <w:color w:val="auto"/>
                <w:sz w:val="24"/>
                <w:szCs w:val="24"/>
              </w:rPr>
              <w:t xml:space="preserve">Русский язык </w:t>
            </w:r>
          </w:p>
        </w:tc>
      </w:tr>
      <w:tr w:rsidR="00A02F8B" w:rsidRPr="001F4E9F" w:rsidTr="00D57791">
        <w:tc>
          <w:tcPr>
            <w:tcW w:w="4530" w:type="dxa"/>
          </w:tcPr>
          <w:p w:rsidR="00A02F8B" w:rsidRPr="001F4E9F" w:rsidRDefault="00A02F8B" w:rsidP="00D57791">
            <w:pPr>
              <w:ind w:firstLine="0"/>
              <w:jc w:val="left"/>
              <w:rPr>
                <w:color w:val="auto"/>
                <w:sz w:val="24"/>
                <w:szCs w:val="24"/>
              </w:rPr>
            </w:pPr>
            <w:r w:rsidRPr="001F4E9F">
              <w:rPr>
                <w:color w:val="auto"/>
                <w:sz w:val="24"/>
                <w:szCs w:val="24"/>
              </w:rPr>
              <w:t>Химия</w:t>
            </w:r>
          </w:p>
        </w:tc>
        <w:tc>
          <w:tcPr>
            <w:tcW w:w="4934" w:type="dxa"/>
          </w:tcPr>
          <w:p w:rsidR="00A02F8B" w:rsidRPr="001F4E9F" w:rsidRDefault="00A02F8B" w:rsidP="00D57791">
            <w:pPr>
              <w:ind w:firstLine="0"/>
              <w:jc w:val="left"/>
              <w:rPr>
                <w:color w:val="auto"/>
                <w:sz w:val="24"/>
                <w:szCs w:val="24"/>
              </w:rPr>
            </w:pPr>
            <w:r w:rsidRPr="001F4E9F">
              <w:rPr>
                <w:color w:val="auto"/>
                <w:sz w:val="24"/>
                <w:szCs w:val="24"/>
              </w:rPr>
              <w:t>Химия</w:t>
            </w:r>
          </w:p>
        </w:tc>
      </w:tr>
      <w:tr w:rsidR="00A02F8B" w:rsidRPr="001F4E9F" w:rsidTr="00D57791">
        <w:tc>
          <w:tcPr>
            <w:tcW w:w="4530" w:type="dxa"/>
            <w:vMerge w:val="restart"/>
          </w:tcPr>
          <w:p w:rsidR="00A02F8B" w:rsidRPr="001F4E9F" w:rsidRDefault="00A02F8B" w:rsidP="00D57791">
            <w:pPr>
              <w:ind w:firstLine="0"/>
              <w:jc w:val="left"/>
              <w:rPr>
                <w:b/>
                <w:color w:val="auto"/>
                <w:sz w:val="24"/>
                <w:szCs w:val="24"/>
              </w:rPr>
            </w:pPr>
            <w:r w:rsidRPr="001F4E9F">
              <w:rPr>
                <w:color w:val="auto"/>
                <w:sz w:val="24"/>
                <w:szCs w:val="24"/>
              </w:rPr>
              <w:t>Общефизическая подготовка (легкая атлетика)</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Физическая культура</w:t>
            </w:r>
          </w:p>
        </w:tc>
      </w:tr>
      <w:tr w:rsidR="00A02F8B" w:rsidRPr="001F4E9F" w:rsidTr="00D57791">
        <w:tc>
          <w:tcPr>
            <w:tcW w:w="4530" w:type="dxa"/>
            <w:vMerge/>
          </w:tcPr>
          <w:p w:rsidR="00A02F8B" w:rsidRPr="001F4E9F" w:rsidRDefault="00A02F8B" w:rsidP="00D57791">
            <w:pPr>
              <w:ind w:firstLine="0"/>
              <w:jc w:val="left"/>
              <w:rPr>
                <w:color w:val="auto"/>
                <w:sz w:val="24"/>
                <w:szCs w:val="24"/>
              </w:rPr>
            </w:pPr>
          </w:p>
        </w:tc>
        <w:tc>
          <w:tcPr>
            <w:tcW w:w="4934" w:type="dxa"/>
          </w:tcPr>
          <w:p w:rsidR="00A02F8B" w:rsidRPr="001F4E9F" w:rsidRDefault="00A02F8B" w:rsidP="00D57791">
            <w:pPr>
              <w:ind w:firstLine="0"/>
              <w:jc w:val="left"/>
              <w:rPr>
                <w:color w:val="auto"/>
                <w:sz w:val="24"/>
                <w:szCs w:val="24"/>
              </w:rPr>
            </w:pPr>
            <w:r w:rsidRPr="001F4E9F">
              <w:rPr>
                <w:color w:val="auto"/>
                <w:sz w:val="24"/>
                <w:szCs w:val="24"/>
              </w:rPr>
              <w:t>Области физической культуры и спорта</w:t>
            </w:r>
          </w:p>
        </w:tc>
      </w:tr>
      <w:tr w:rsidR="00A02F8B" w:rsidRPr="001F4E9F" w:rsidTr="00D57791">
        <w:tc>
          <w:tcPr>
            <w:tcW w:w="4530" w:type="dxa"/>
            <w:vMerge w:val="restart"/>
          </w:tcPr>
          <w:p w:rsidR="00A02F8B" w:rsidRPr="001F4E9F" w:rsidRDefault="00A02F8B" w:rsidP="00D57791">
            <w:pPr>
              <w:ind w:firstLine="0"/>
              <w:jc w:val="left"/>
              <w:rPr>
                <w:b/>
                <w:color w:val="auto"/>
                <w:sz w:val="24"/>
                <w:szCs w:val="24"/>
              </w:rPr>
            </w:pPr>
            <w:r w:rsidRPr="001F4E9F">
              <w:rPr>
                <w:color w:val="auto"/>
                <w:sz w:val="24"/>
                <w:szCs w:val="24"/>
              </w:rPr>
              <w:t>Физика</w:t>
            </w: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Астрономия</w:t>
            </w:r>
          </w:p>
        </w:tc>
      </w:tr>
      <w:tr w:rsidR="00A02F8B" w:rsidRPr="001F4E9F" w:rsidTr="00D57791">
        <w:tc>
          <w:tcPr>
            <w:tcW w:w="4530" w:type="dxa"/>
            <w:vMerge/>
          </w:tcPr>
          <w:p w:rsidR="00A02F8B" w:rsidRPr="001F4E9F" w:rsidRDefault="00A02F8B" w:rsidP="00D57791">
            <w:pPr>
              <w:ind w:firstLine="0"/>
              <w:jc w:val="left"/>
              <w:rPr>
                <w:b/>
                <w:color w:val="auto"/>
                <w:sz w:val="24"/>
                <w:szCs w:val="24"/>
              </w:rPr>
            </w:pPr>
          </w:p>
        </w:tc>
        <w:tc>
          <w:tcPr>
            <w:tcW w:w="4934" w:type="dxa"/>
          </w:tcPr>
          <w:p w:rsidR="00A02F8B" w:rsidRPr="001F4E9F" w:rsidRDefault="00A02F8B" w:rsidP="00D57791">
            <w:pPr>
              <w:ind w:firstLine="0"/>
              <w:jc w:val="left"/>
              <w:rPr>
                <w:b/>
                <w:color w:val="auto"/>
                <w:sz w:val="24"/>
                <w:szCs w:val="24"/>
              </w:rPr>
            </w:pPr>
            <w:r w:rsidRPr="001F4E9F">
              <w:rPr>
                <w:color w:val="auto"/>
                <w:sz w:val="24"/>
                <w:szCs w:val="24"/>
              </w:rPr>
              <w:t>Физика</w:t>
            </w:r>
          </w:p>
        </w:tc>
      </w:tr>
    </w:tbl>
    <w:p w:rsidR="007B0B7A" w:rsidRDefault="007B0B7A" w:rsidP="00A02F8B"/>
    <w:sectPr w:rsidR="007B0B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2D" w:rsidRDefault="00246B2D" w:rsidP="00A02F8B">
      <w:r>
        <w:separator/>
      </w:r>
    </w:p>
  </w:endnote>
  <w:endnote w:type="continuationSeparator" w:id="0">
    <w:p w:rsidR="00246B2D" w:rsidRDefault="00246B2D" w:rsidP="00A0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2D" w:rsidRDefault="00246B2D" w:rsidP="00A02F8B">
      <w:r>
        <w:separator/>
      </w:r>
    </w:p>
  </w:footnote>
  <w:footnote w:type="continuationSeparator" w:id="0">
    <w:p w:rsidR="00246B2D" w:rsidRDefault="00246B2D" w:rsidP="00A02F8B">
      <w:r>
        <w:continuationSeparator/>
      </w:r>
    </w:p>
  </w:footnote>
  <w:footnote w:id="1">
    <w:p w:rsidR="00A02F8B" w:rsidRPr="002B736B" w:rsidRDefault="00A02F8B" w:rsidP="00A02F8B">
      <w:pPr>
        <w:rPr>
          <w:sz w:val="18"/>
          <w:szCs w:val="20"/>
        </w:rPr>
      </w:pPr>
      <w:r w:rsidRPr="002B736B">
        <w:rPr>
          <w:rStyle w:val="a5"/>
          <w:sz w:val="20"/>
          <w:szCs w:val="20"/>
        </w:rPr>
        <w:footnoteRef/>
      </w:r>
      <w:r w:rsidRPr="002B736B">
        <w:rPr>
          <w:sz w:val="18"/>
          <w:szCs w:val="20"/>
        </w:rPr>
        <w:t xml:space="preserve"> Указаны образовательные программы (специальности, направления подготовки), на которые победители и призеры олимпиад могут поступать без вступительных испытаний (в соответствии с подпунктом 1 пункта </w:t>
      </w:r>
      <w:r w:rsidRPr="00422E82">
        <w:rPr>
          <w:sz w:val="18"/>
          <w:szCs w:val="20"/>
        </w:rPr>
        <w:t>32</w:t>
      </w:r>
      <w:r w:rsidRPr="002B736B">
        <w:rPr>
          <w:sz w:val="18"/>
          <w:szCs w:val="20"/>
        </w:rPr>
        <w:t xml:space="preserve"> настоящих Правил).</w:t>
      </w:r>
    </w:p>
    <w:p w:rsidR="00A02F8B" w:rsidRPr="004C0696" w:rsidRDefault="00A02F8B" w:rsidP="00A02F8B">
      <w:pPr>
        <w:pStyle w:val="a3"/>
        <w:ind w:left="0" w:firstLine="567"/>
        <w:jc w:val="both"/>
      </w:pPr>
      <w:r w:rsidRPr="002B736B">
        <w:rPr>
          <w:sz w:val="18"/>
          <w:szCs w:val="20"/>
        </w:rPr>
        <w:t xml:space="preserve">При поступлении на остальные образовательные программы (специальности, направления подготовки) победителям и призерам олимпиад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Университетом самостоятельно), или 100 баллов по дополнительному вступительному испытанию, соответствующим профилю олимпиады или области физической культуры и спорта (в соответствии с пунктом </w:t>
      </w:r>
      <w:r>
        <w:rPr>
          <w:sz w:val="18"/>
          <w:szCs w:val="20"/>
        </w:rPr>
        <w:t>34</w:t>
      </w:r>
      <w:r w:rsidRPr="002B736B">
        <w:rPr>
          <w:sz w:val="18"/>
          <w:szCs w:val="20"/>
        </w:rPr>
        <w:t xml:space="preserve"> и пунктом 2 приложения 2 настоящих Правил), если указанный предмет включен в перечень вступительных испытаний на направление подготовки (специальность).</w:t>
      </w:r>
      <w:r w:rsidRPr="00057B52">
        <w:rPr>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8B"/>
    <w:rsid w:val="00246B2D"/>
    <w:rsid w:val="007B0B7A"/>
    <w:rsid w:val="009F2528"/>
    <w:rsid w:val="00A0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8B"/>
    <w:pPr>
      <w:spacing w:after="0" w:line="240" w:lineRule="auto"/>
      <w:ind w:firstLine="567"/>
      <w:jc w:val="both"/>
    </w:pPr>
    <w:rPr>
      <w:rFonts w:ascii="Times New Roman" w:eastAsia="Times New Roman" w:hAnsi="Times New Roman" w:cs="Times New Roman"/>
      <w:color w:val="000000"/>
      <w:sz w:val="30"/>
      <w:szCs w:val="30"/>
      <w:lang w:eastAsia="ru-RU"/>
    </w:rPr>
  </w:style>
  <w:style w:type="paragraph" w:styleId="2">
    <w:name w:val="heading 2"/>
    <w:basedOn w:val="a"/>
    <w:next w:val="a"/>
    <w:link w:val="21"/>
    <w:uiPriority w:val="99"/>
    <w:qFormat/>
    <w:rsid w:val="00A02F8B"/>
    <w:pPr>
      <w:keepNext/>
      <w:keepLines/>
      <w:ind w:firstLine="0"/>
      <w:jc w:val="center"/>
      <w:outlineLvl w:val="1"/>
    </w:pPr>
    <w:rPr>
      <w:b/>
      <w:bCs/>
      <w:caps/>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A02F8B"/>
    <w:rPr>
      <w:rFonts w:asciiTheme="majorHAnsi" w:eastAsiaTheme="majorEastAsia" w:hAnsiTheme="majorHAnsi" w:cstheme="majorBidi"/>
      <w:color w:val="2E74B5" w:themeColor="accent1" w:themeShade="BF"/>
      <w:sz w:val="26"/>
      <w:szCs w:val="26"/>
      <w:lang w:eastAsia="ru-RU"/>
    </w:rPr>
  </w:style>
  <w:style w:type="character" w:customStyle="1" w:styleId="21">
    <w:name w:val="Заголовок 2 Знак1"/>
    <w:link w:val="2"/>
    <w:uiPriority w:val="99"/>
    <w:locked/>
    <w:rsid w:val="00A02F8B"/>
    <w:rPr>
      <w:rFonts w:ascii="Times New Roman" w:eastAsia="Times New Roman" w:hAnsi="Times New Roman" w:cs="Times New Roman"/>
      <w:b/>
      <w:bCs/>
      <w:caps/>
      <w:color w:val="000000"/>
      <w:spacing w:val="10"/>
      <w:sz w:val="32"/>
      <w:szCs w:val="32"/>
      <w:lang w:eastAsia="ru-RU"/>
    </w:rPr>
  </w:style>
  <w:style w:type="paragraph" w:styleId="a3">
    <w:name w:val="footnote text"/>
    <w:basedOn w:val="a"/>
    <w:link w:val="a4"/>
    <w:uiPriority w:val="99"/>
    <w:rsid w:val="00A02F8B"/>
    <w:pPr>
      <w:ind w:left="170" w:hanging="170"/>
      <w:jc w:val="left"/>
    </w:pPr>
    <w:rPr>
      <w:sz w:val="22"/>
      <w:szCs w:val="22"/>
    </w:rPr>
  </w:style>
  <w:style w:type="character" w:customStyle="1" w:styleId="a4">
    <w:name w:val="Текст сноски Знак"/>
    <w:basedOn w:val="a0"/>
    <w:link w:val="a3"/>
    <w:uiPriority w:val="99"/>
    <w:rsid w:val="00A02F8B"/>
    <w:rPr>
      <w:rFonts w:ascii="Times New Roman" w:eastAsia="Times New Roman" w:hAnsi="Times New Roman" w:cs="Times New Roman"/>
      <w:color w:val="000000"/>
      <w:lang w:eastAsia="ru-RU"/>
    </w:rPr>
  </w:style>
  <w:style w:type="character" w:styleId="a5">
    <w:name w:val="footnote reference"/>
    <w:uiPriority w:val="99"/>
    <w:rsid w:val="00A02F8B"/>
    <w:rPr>
      <w:vertAlign w:val="superscript"/>
    </w:rPr>
  </w:style>
  <w:style w:type="table" w:customStyle="1" w:styleId="8">
    <w:name w:val="Сетка таблицы8"/>
    <w:basedOn w:val="a1"/>
    <w:next w:val="a6"/>
    <w:uiPriority w:val="39"/>
    <w:rsid w:val="00A02F8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0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8B"/>
    <w:pPr>
      <w:spacing w:after="0" w:line="240" w:lineRule="auto"/>
      <w:ind w:firstLine="567"/>
      <w:jc w:val="both"/>
    </w:pPr>
    <w:rPr>
      <w:rFonts w:ascii="Times New Roman" w:eastAsia="Times New Roman" w:hAnsi="Times New Roman" w:cs="Times New Roman"/>
      <w:color w:val="000000"/>
      <w:sz w:val="30"/>
      <w:szCs w:val="30"/>
      <w:lang w:eastAsia="ru-RU"/>
    </w:rPr>
  </w:style>
  <w:style w:type="paragraph" w:styleId="2">
    <w:name w:val="heading 2"/>
    <w:basedOn w:val="a"/>
    <w:next w:val="a"/>
    <w:link w:val="21"/>
    <w:uiPriority w:val="99"/>
    <w:qFormat/>
    <w:rsid w:val="00A02F8B"/>
    <w:pPr>
      <w:keepNext/>
      <w:keepLines/>
      <w:ind w:firstLine="0"/>
      <w:jc w:val="center"/>
      <w:outlineLvl w:val="1"/>
    </w:pPr>
    <w:rPr>
      <w:b/>
      <w:bCs/>
      <w:caps/>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A02F8B"/>
    <w:rPr>
      <w:rFonts w:asciiTheme="majorHAnsi" w:eastAsiaTheme="majorEastAsia" w:hAnsiTheme="majorHAnsi" w:cstheme="majorBidi"/>
      <w:color w:val="2E74B5" w:themeColor="accent1" w:themeShade="BF"/>
      <w:sz w:val="26"/>
      <w:szCs w:val="26"/>
      <w:lang w:eastAsia="ru-RU"/>
    </w:rPr>
  </w:style>
  <w:style w:type="character" w:customStyle="1" w:styleId="21">
    <w:name w:val="Заголовок 2 Знак1"/>
    <w:link w:val="2"/>
    <w:uiPriority w:val="99"/>
    <w:locked/>
    <w:rsid w:val="00A02F8B"/>
    <w:rPr>
      <w:rFonts w:ascii="Times New Roman" w:eastAsia="Times New Roman" w:hAnsi="Times New Roman" w:cs="Times New Roman"/>
      <w:b/>
      <w:bCs/>
      <w:caps/>
      <w:color w:val="000000"/>
      <w:spacing w:val="10"/>
      <w:sz w:val="32"/>
      <w:szCs w:val="32"/>
      <w:lang w:eastAsia="ru-RU"/>
    </w:rPr>
  </w:style>
  <w:style w:type="paragraph" w:styleId="a3">
    <w:name w:val="footnote text"/>
    <w:basedOn w:val="a"/>
    <w:link w:val="a4"/>
    <w:uiPriority w:val="99"/>
    <w:rsid w:val="00A02F8B"/>
    <w:pPr>
      <w:ind w:left="170" w:hanging="170"/>
      <w:jc w:val="left"/>
    </w:pPr>
    <w:rPr>
      <w:sz w:val="22"/>
      <w:szCs w:val="22"/>
    </w:rPr>
  </w:style>
  <w:style w:type="character" w:customStyle="1" w:styleId="a4">
    <w:name w:val="Текст сноски Знак"/>
    <w:basedOn w:val="a0"/>
    <w:link w:val="a3"/>
    <w:uiPriority w:val="99"/>
    <w:rsid w:val="00A02F8B"/>
    <w:rPr>
      <w:rFonts w:ascii="Times New Roman" w:eastAsia="Times New Roman" w:hAnsi="Times New Roman" w:cs="Times New Roman"/>
      <w:color w:val="000000"/>
      <w:lang w:eastAsia="ru-RU"/>
    </w:rPr>
  </w:style>
  <w:style w:type="character" w:styleId="a5">
    <w:name w:val="footnote reference"/>
    <w:uiPriority w:val="99"/>
    <w:rsid w:val="00A02F8B"/>
    <w:rPr>
      <w:vertAlign w:val="superscript"/>
    </w:rPr>
  </w:style>
  <w:style w:type="table" w:customStyle="1" w:styleId="8">
    <w:name w:val="Сетка таблицы8"/>
    <w:basedOn w:val="a1"/>
    <w:next w:val="a6"/>
    <w:uiPriority w:val="39"/>
    <w:rsid w:val="00A02F8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0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2025-01-13T08:41:00Z</dcterms:created>
  <dcterms:modified xsi:type="dcterms:W3CDTF">2025-01-15T10:46:00Z</dcterms:modified>
</cp:coreProperties>
</file>