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Рецензия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B56E93">
        <w:rPr>
          <w:rFonts w:ascii="Times New Roman" w:hAnsi="Times New Roman" w:cs="Times New Roman"/>
          <w:sz w:val="24"/>
          <w:szCs w:val="24"/>
          <w:lang w:val="ru-RU"/>
        </w:rPr>
        <w:t>практикум (сборник задач/заданий/упражнений</w:t>
      </w:r>
      <w:r w:rsidR="00B56E93" w:rsidRPr="00B56E93">
        <w:t xml:space="preserve"> </w:t>
      </w:r>
      <w:r w:rsidR="00B56E93" w:rsidRPr="00B56E93">
        <w:rPr>
          <w:rFonts w:ascii="Times New Roman" w:hAnsi="Times New Roman" w:cs="Times New Roman"/>
          <w:sz w:val="24"/>
          <w:szCs w:val="24"/>
          <w:lang w:val="ru-RU"/>
        </w:rPr>
        <w:t>практических пособий, задачников)</w:t>
      </w:r>
    </w:p>
    <w:p w:rsidR="00B56E93" w:rsidRDefault="00B56E93" w:rsidP="004E6C58">
      <w:pPr>
        <w:ind w:firstLine="709"/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автора(-</w:t>
      </w:r>
      <w:proofErr w:type="spellStart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Подробный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E6C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(по основным параметрам)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структуры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8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стиля</w:t>
      </w:r>
      <w:r w:rsidRPr="00B47FB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изложения,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нормам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целевой</w:t>
      </w:r>
      <w:r w:rsidRPr="00B47FB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аудитории.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6" w:line="24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B47FB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(достоверность,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полнота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нформации,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7FB0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избыточности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раскрытии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заявленных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тем).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7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значимости</w:t>
      </w:r>
      <w:r w:rsidRPr="00B47FB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издания:</w:t>
      </w:r>
      <w:r w:rsidRPr="00B47FB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научная</w:t>
      </w:r>
      <w:r w:rsidRPr="00B47FB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ценность;</w:t>
      </w:r>
      <w:r w:rsidRPr="00B47FB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конкурентные</w:t>
      </w:r>
      <w:r w:rsidRPr="00B47FB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отличия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инновационная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составляющая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сравнению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47FB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существующими</w:t>
      </w:r>
      <w:r w:rsidRPr="00B47FB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рынке.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литературы:</w:t>
      </w:r>
      <w:r w:rsidRPr="00B4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обоснованность,</w:t>
      </w:r>
      <w:r w:rsidRPr="00B47FB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соответствие </w:t>
      </w:r>
      <w:r w:rsidRPr="00B47FB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актуальному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состоянию</w:t>
      </w:r>
      <w:r w:rsidRPr="00B47FB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науки,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ссылок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источники </w:t>
      </w:r>
      <w:r w:rsidRPr="00B47FB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>(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 первую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очередь,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научные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статьи).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содержанию,</w:t>
      </w:r>
      <w:r w:rsidRPr="00B47FB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</w:t>
      </w:r>
      <w:r w:rsidRPr="00B47FB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оригинальности, иные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</w:t>
      </w:r>
      <w:r w:rsidRPr="00B47FB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узнаваемости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графических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</w:t>
      </w:r>
      <w:r w:rsidRPr="00B47FB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(соответствие,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необходимость,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достаточность,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качество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подготовки,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оригинальность).</w:t>
      </w:r>
    </w:p>
    <w:p w:rsidR="004E6C58" w:rsidRPr="00B47FB0" w:rsidRDefault="004E6C58" w:rsidP="004E6C58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Оценка </w:t>
      </w:r>
      <w:r w:rsidR="00B56E93" w:rsidRPr="00C10C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 на соответствии требованиям</w:t>
      </w:r>
    </w:p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1979"/>
      </w:tblGrid>
      <w:tr w:rsidR="00442F65" w:rsidRPr="00B47FB0" w:rsidTr="00B56E93">
        <w:trPr>
          <w:trHeight w:val="1024"/>
        </w:trPr>
        <w:tc>
          <w:tcPr>
            <w:tcW w:w="846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4536" w:type="dxa"/>
          </w:tcPr>
          <w:p w:rsidR="00442F65" w:rsidRPr="00D833FE" w:rsidRDefault="00D833FE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критериев</w:t>
            </w:r>
          </w:p>
        </w:tc>
        <w:tc>
          <w:tcPr>
            <w:tcW w:w="1979" w:type="dxa"/>
          </w:tcPr>
          <w:p w:rsid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Соответствует/</w:t>
            </w:r>
          </w:p>
          <w:p w:rsidR="00442F65" w:rsidRP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</w:p>
        </w:tc>
      </w:tr>
      <w:tr w:rsidR="00442F65" w:rsidTr="00B56E93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4536" w:type="dxa"/>
          </w:tcPr>
          <w:p w:rsidR="00442F65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введении указываются цели, задачи дисциплины, цель и задачи практикума, а также требования к знаниям, умениям, навыкам, которыми должен овладеть студент после выполнения заданий практикума.</w:t>
            </w:r>
          </w:p>
        </w:tc>
        <w:tc>
          <w:tcPr>
            <w:tcW w:w="1979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B56E93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42F65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 практикума</w:t>
            </w:r>
          </w:p>
        </w:tc>
        <w:tc>
          <w:tcPr>
            <w:tcW w:w="4536" w:type="dxa"/>
          </w:tcPr>
          <w:p w:rsidR="00442F65" w:rsidRDefault="00B56E93" w:rsidP="004E6C58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содержании практикума практические задания указываются в соответствии с последовательностью их выполнения и содержанием РПД.</w:t>
            </w:r>
          </w:p>
        </w:tc>
        <w:tc>
          <w:tcPr>
            <w:tcW w:w="1979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B56E93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42F65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Каждое практическое занятие</w:t>
            </w:r>
          </w:p>
        </w:tc>
        <w:tc>
          <w:tcPr>
            <w:tcW w:w="4536" w:type="dxa"/>
          </w:tcPr>
          <w:p w:rsidR="00B56E93" w:rsidRPr="00B56E93" w:rsidRDefault="00B56E93" w:rsidP="00B56E93">
            <w:pPr>
              <w:tabs>
                <w:tab w:val="left" w:pos="1059"/>
              </w:tabs>
              <w:spacing w:before="69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6E93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B56E93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B56E9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нкте</w:t>
            </w:r>
            <w:r w:rsidRPr="00B56E93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56E93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ются</w:t>
            </w:r>
            <w:r w:rsidRPr="00B56E93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B56E93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тоды,</w:t>
            </w:r>
            <w:r w:rsidRPr="00B56E93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B56E93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при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ыпол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B56E9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56E9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ий;</w:t>
            </w:r>
            <w:r w:rsidRPr="00B56E9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ия; 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56E9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B56E9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кции; фор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B56E9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 и т.д.; при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B56E93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B56E93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B56E93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56E93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ждой</w:t>
            </w:r>
            <w:r w:rsidRPr="00B56E93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56E93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56E9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B56E93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56E9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B56E93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B56E93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56E93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ждой</w:t>
            </w:r>
            <w:r w:rsidRPr="00B56E93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56E93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56E93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B56E93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таточным</w:t>
            </w:r>
            <w:r w:rsidRPr="00B56E93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</w:t>
            </w:r>
            <w:r w:rsidRPr="00B56E9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B56E93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B56E93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при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B56E9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отдельном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); 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для с</w:t>
            </w:r>
            <w:r w:rsidRPr="00B56E9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льной</w:t>
            </w:r>
            <w:r w:rsidRPr="00B56E93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B56E9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те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B56E9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я; 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вопро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B56E9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B56E9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тов) для </w:t>
            </w:r>
            <w:r w:rsidRPr="00B56E9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оконтрол</w:t>
            </w:r>
            <w:r w:rsidRPr="00B56E9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B5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56E93" w:rsidRDefault="00B56E93" w:rsidP="00B56E93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6E93" w:rsidRPr="00B56E93" w:rsidRDefault="00B56E93" w:rsidP="00B56E93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содержания практических заданий ранее изученному теоретическому материалу учебной дисциплины;</w:t>
            </w:r>
          </w:p>
          <w:p w:rsidR="00B56E93" w:rsidRPr="00B56E93" w:rsidRDefault="00B56E93" w:rsidP="00B56E93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• максимальное приближение содержания практических заданий </w:t>
            </w: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реальной действительности;</w:t>
            </w:r>
          </w:p>
          <w:p w:rsidR="00B56E93" w:rsidRPr="00B56E93" w:rsidRDefault="00B56E93" w:rsidP="00B56E93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поэтапное формирование умения, т.е. движение от знания к умению, от простого умения к сложному и т.д.;</w:t>
            </w:r>
          </w:p>
          <w:p w:rsidR="00B56E93" w:rsidRPr="00B56E93" w:rsidRDefault="00B56E93" w:rsidP="00B56E93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типовых документов, инструкций, бланков;</w:t>
            </w:r>
          </w:p>
          <w:p w:rsidR="00B56E93" w:rsidRPr="00B56E93" w:rsidRDefault="00B56E93" w:rsidP="00B56E93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точное формализованное описание критериев выполнения задания и т.д.</w:t>
            </w:r>
          </w:p>
          <w:p w:rsidR="00442F65" w:rsidRDefault="00B56E93" w:rsidP="00B56E93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 практических заданий: задачи; упражнения; кейсы; деловые игры и т.д.</w:t>
            </w:r>
          </w:p>
        </w:tc>
        <w:tc>
          <w:tcPr>
            <w:tcW w:w="1979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B56E93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42F65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 текущего контроля</w:t>
            </w:r>
          </w:p>
        </w:tc>
        <w:tc>
          <w:tcPr>
            <w:tcW w:w="4536" w:type="dxa"/>
          </w:tcPr>
          <w:p w:rsidR="00442F65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данный раздел включаются: виды текущего контроля, последовательность его проведения, критерии и нормы оценки (отметки) выполнения практических заданий.</w:t>
            </w:r>
          </w:p>
        </w:tc>
        <w:tc>
          <w:tcPr>
            <w:tcW w:w="1979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B56E93">
        <w:tc>
          <w:tcPr>
            <w:tcW w:w="846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42F65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Список рекомендуемой литературы.</w:t>
            </w:r>
          </w:p>
        </w:tc>
        <w:tc>
          <w:tcPr>
            <w:tcW w:w="4536" w:type="dxa"/>
          </w:tcPr>
          <w:p w:rsidR="00442F65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Оформляется в соответствии с ГОСТ Р 7.0.100-2018 – Библиографическая запись. Библиографическое описание.</w:t>
            </w:r>
          </w:p>
        </w:tc>
        <w:tc>
          <w:tcPr>
            <w:tcW w:w="1979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6E93" w:rsidTr="00B56E93">
        <w:tc>
          <w:tcPr>
            <w:tcW w:w="846" w:type="dxa"/>
          </w:tcPr>
          <w:p w:rsidR="00B56E93" w:rsidRPr="004E6C58" w:rsidRDefault="00B56E93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B56E93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E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Глоссарий.</w:t>
            </w:r>
          </w:p>
          <w:p w:rsidR="00B56E93" w:rsidRPr="00B56E93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 необходимости)</w:t>
            </w:r>
          </w:p>
        </w:tc>
        <w:tc>
          <w:tcPr>
            <w:tcW w:w="4536" w:type="dxa"/>
          </w:tcPr>
          <w:p w:rsidR="00B56E93" w:rsidRPr="00B56E93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B56E93" w:rsidRDefault="00B56E93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2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возможности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публикации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(один из вариантов):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left="113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(без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замечаний).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</w:t>
      </w:r>
      <w:r w:rsidRPr="00B47FB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 с ознакомлением автора с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замечаниями и</w:t>
      </w:r>
      <w:r w:rsidRPr="00B47FB0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предложениями рецензента.</w:t>
      </w:r>
    </w:p>
    <w:p w:rsidR="00442F65" w:rsidRPr="00B47FB0" w:rsidRDefault="00442F65" w:rsidP="00B56E93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 при условии обязательного учета автором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замечаний 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рецензента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42F65" w:rsidRPr="00B47FB0" w:rsidRDefault="00442F65" w:rsidP="00B56E93">
      <w:pPr>
        <w:numPr>
          <w:ilvl w:val="1"/>
          <w:numId w:val="1"/>
        </w:numPr>
        <w:tabs>
          <w:tab w:val="left" w:pos="0"/>
        </w:tabs>
        <w:spacing w:before="63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виде.</w:t>
      </w:r>
    </w:p>
    <w:p w:rsidR="00442F65" w:rsidRDefault="00442F65" w:rsidP="00442F6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0DF7" w:rsidRPr="00B47FB0" w:rsidRDefault="00990DF7" w:rsidP="00442F6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E119BB" w:rsidRDefault="00442F65" w:rsidP="00442F65">
      <w:r w:rsidRPr="00B47FB0">
        <w:rPr>
          <w:rFonts w:ascii="Times New Roman" w:hAnsi="Times New Roman" w:cs="Times New Roman"/>
          <w:sz w:val="24"/>
          <w:szCs w:val="24"/>
          <w:lang w:val="ru-RU"/>
        </w:rPr>
        <w:t>Подпись рецензента с указанием ФИО, ученой степени, звания, должности, наименования организации.</w:t>
      </w:r>
    </w:p>
    <w:sectPr w:rsidR="00E1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36D"/>
    <w:multiLevelType w:val="multilevel"/>
    <w:tmpl w:val="B7549E46"/>
    <w:lvl w:ilvl="0">
      <w:start w:val="1"/>
      <w:numFmt w:val="decimal"/>
      <w:lvlText w:val="%1."/>
      <w:lvlJc w:val="left"/>
      <w:pPr>
        <w:ind w:hanging="332"/>
      </w:pPr>
      <w:rPr>
        <w:rFonts w:ascii="Times New Roman" w:eastAsia="Times New Roman" w:hAnsi="Times New Roman" w:hint="default"/>
        <w:b/>
        <w:bCs/>
        <w:w w:val="88"/>
        <w:sz w:val="24"/>
        <w:szCs w:val="24"/>
      </w:rPr>
    </w:lvl>
    <w:lvl w:ilvl="1">
      <w:start w:val="1"/>
      <w:numFmt w:val="decimal"/>
      <w:lvlText w:val="%1.%2."/>
      <w:lvlJc w:val="left"/>
      <w:pPr>
        <w:ind w:hanging="408"/>
      </w:pPr>
      <w:rPr>
        <w:rFonts w:ascii="Times New Roman" w:eastAsia="Times New Roman" w:hAnsi="Times New Roman" w:hint="default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500D2"/>
    <w:multiLevelType w:val="hybridMultilevel"/>
    <w:tmpl w:val="1742B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859"/>
    <w:multiLevelType w:val="multilevel"/>
    <w:tmpl w:val="C6403CF6"/>
    <w:lvl w:ilvl="0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hint="default"/>
        <w:b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left="351" w:hanging="428"/>
      </w:pPr>
      <w:rPr>
        <w:rFonts w:ascii="Times New Roman" w:eastAsia="Times New Roman" w:hAnsi="Times New Roman" w:hint="default"/>
        <w:b w:val="0"/>
        <w:w w:val="103"/>
        <w:sz w:val="24"/>
        <w:szCs w:val="24"/>
      </w:rPr>
    </w:lvl>
    <w:lvl w:ilvl="2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76"/>
    <w:rsid w:val="004400DA"/>
    <w:rsid w:val="00442F65"/>
    <w:rsid w:val="004E6C58"/>
    <w:rsid w:val="005E23B7"/>
    <w:rsid w:val="00990DF7"/>
    <w:rsid w:val="00B56E93"/>
    <w:rsid w:val="00D833FE"/>
    <w:rsid w:val="00E119BB"/>
    <w:rsid w:val="00F6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9DA4"/>
  <w15:chartTrackingRefBased/>
  <w15:docId w15:val="{8DB21E2C-9DDD-47C2-B514-BFB394B2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6C5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F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42F65"/>
  </w:style>
  <w:style w:type="paragraph" w:customStyle="1" w:styleId="TableParagraph">
    <w:name w:val="Table Paragraph"/>
    <w:basedOn w:val="a"/>
    <w:uiPriority w:val="1"/>
    <w:qFormat/>
    <w:rsid w:val="00442F65"/>
  </w:style>
  <w:style w:type="table" w:styleId="a4">
    <w:name w:val="Table Grid"/>
    <w:basedOn w:val="a1"/>
    <w:uiPriority w:val="39"/>
    <w:rsid w:val="0044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UNIhead</dc:creator>
  <cp:keywords/>
  <dc:description/>
  <cp:lastModifiedBy>UNIhead</cp:lastModifiedBy>
  <cp:revision>7</cp:revision>
  <dcterms:created xsi:type="dcterms:W3CDTF">2026-03-24T05:52:00Z</dcterms:created>
  <dcterms:modified xsi:type="dcterms:W3CDTF">2026-03-24T14:50:00Z</dcterms:modified>
</cp:coreProperties>
</file>